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A616FC">
        <w:rPr>
          <w:rFonts w:ascii="Calibri" w:hAnsi="Calibri" w:cs="Calibri"/>
          <w:b/>
        </w:rPr>
        <w:t>Evening Order of Worship</w:t>
      </w:r>
    </w:p>
    <w:p w14:paraId="24B55DF1" w14:textId="79DDDF4C" w:rsidR="00AB2B2F" w:rsidRPr="00A616FC" w:rsidRDefault="000E26DA" w:rsidP="00AB2B2F">
      <w:pPr>
        <w:jc w:val="center"/>
        <w:rPr>
          <w:rFonts w:ascii="Calibri" w:hAnsi="Calibri" w:cs="Calibri"/>
        </w:rPr>
      </w:pPr>
      <w:r w:rsidRPr="000E26DA">
        <w:rPr>
          <w:rFonts w:ascii="Calibri" w:hAnsi="Calibri" w:cs="Calibri"/>
        </w:rPr>
        <w:t>November 27, 2016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2E85B8CF" w:rsidR="00AB2B2F" w:rsidRPr="00A616FC" w:rsidRDefault="00955CAD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Call to Worship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77777777" w:rsidR="0048582D" w:rsidRPr="00A616FC" w:rsidRDefault="0048582D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>Song Service (please rise for the last song)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Response (unannounced)</w:t>
      </w:r>
    </w:p>
    <w:p w14:paraId="0D7AF73F" w14:textId="05B95BEA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0E26DA">
        <w:rPr>
          <w:rFonts w:ascii="Calibri" w:hAnsi="Calibri" w:cs="Calibri"/>
        </w:rPr>
        <w:t>454 vs. 3</w:t>
      </w:r>
      <w:r w:rsidRPr="00A616FC">
        <w:rPr>
          <w:rFonts w:ascii="Calibri" w:hAnsi="Calibri" w:cs="Calibri"/>
        </w:rPr>
        <w:t>—</w:t>
      </w:r>
      <w:r w:rsidR="000E26DA">
        <w:rPr>
          <w:rFonts w:ascii="Calibri" w:hAnsi="Calibri" w:cs="Calibri"/>
          <w:i/>
        </w:rPr>
        <w:t xml:space="preserve">Now Thank We All </w:t>
      </w:r>
      <w:r w:rsidR="009F1332">
        <w:rPr>
          <w:rFonts w:ascii="Calibri" w:hAnsi="Calibri" w:cs="Calibri"/>
          <w:i/>
        </w:rPr>
        <w:t>O</w:t>
      </w:r>
      <w:r w:rsidR="000E26DA">
        <w:rPr>
          <w:rFonts w:ascii="Calibri" w:hAnsi="Calibri" w:cs="Calibri"/>
          <w:i/>
        </w:rPr>
        <w:t>ur God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4392C496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Offering for</w:t>
      </w:r>
      <w:r w:rsidR="00C90758">
        <w:rPr>
          <w:rFonts w:ascii="Calibri" w:hAnsi="Calibri" w:cs="Calibri"/>
        </w:rPr>
        <w:t xml:space="preserve"> Chaplaincy and Care Ministries</w:t>
      </w:r>
    </w:p>
    <w:p w14:paraId="3254C01D" w14:textId="141B50AC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(After the offertory, the </w:t>
      </w:r>
      <w:r w:rsidR="00C90758" w:rsidRPr="00C90758">
        <w:rPr>
          <w:rFonts w:ascii="Calibri" w:hAnsi="Calibri" w:cs="Calibri"/>
          <w:sz w:val="20"/>
          <w:szCs w:val="20"/>
        </w:rPr>
        <w:t>pi</w:t>
      </w:r>
      <w:r w:rsidRPr="00C90758">
        <w:rPr>
          <w:rFonts w:ascii="Calibri" w:hAnsi="Calibri" w:cs="Calibri"/>
          <w:sz w:val="20"/>
          <w:szCs w:val="20"/>
        </w:rPr>
        <w:t xml:space="preserve">anist will play, </w:t>
      </w:r>
      <w:r w:rsidRPr="00C90758">
        <w:rPr>
          <w:rFonts w:ascii="Calibri" w:hAnsi="Calibri" w:cs="Calibri"/>
          <w:i/>
          <w:sz w:val="20"/>
          <w:szCs w:val="20"/>
        </w:rPr>
        <w:t>Jesus Loves Me</w:t>
      </w:r>
      <w:r w:rsidRPr="00C90758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76F2A575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1525B231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31C0BD" w14:textId="77777777" w:rsidR="00B06A08" w:rsidRPr="00A616FC" w:rsidRDefault="00B06A08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5228CC9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49F824F5" w14:textId="2A467D18" w:rsidR="00E3150A" w:rsidRPr="00A616FC" w:rsidRDefault="00E3150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0DA69511" w:rsidR="00F35AF4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4AB176C1" w14:textId="77777777" w:rsidR="00B06A08" w:rsidRPr="00A616FC" w:rsidRDefault="00B06A08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D1FBC16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7B89E84C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="008B1CE8">
        <w:rPr>
          <w:rFonts w:ascii="Calibri" w:hAnsi="Calibri" w:cs="Calibri"/>
        </w:rPr>
        <w:t xml:space="preserve"> #238</w:t>
      </w:r>
      <w:r w:rsidRPr="00A616FC">
        <w:rPr>
          <w:rFonts w:ascii="Calibri" w:hAnsi="Calibri" w:cs="Calibri"/>
        </w:rPr>
        <w:t>—</w:t>
      </w:r>
      <w:r w:rsidR="008B1CE8">
        <w:rPr>
          <w:rFonts w:ascii="Calibri" w:hAnsi="Calibri" w:cs="Calibri"/>
          <w:i/>
        </w:rPr>
        <w:t>The King Is Coming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468C113F" w14:textId="749EF97C" w:rsidR="00F35AF4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572A36">
        <w:rPr>
          <w:rFonts w:ascii="Calibri" w:hAnsi="Calibri" w:cs="Calibri"/>
        </w:rPr>
        <w:t>Romans 5:1-5</w:t>
      </w:r>
      <w:r w:rsidR="00F94659">
        <w:rPr>
          <w:rFonts w:ascii="Calibri" w:hAnsi="Calibri" w:cs="Calibri"/>
        </w:rPr>
        <w:t xml:space="preserve"> (page #</w:t>
      </w:r>
      <w:r w:rsidR="008314FA">
        <w:rPr>
          <w:rFonts w:ascii="Calibri" w:hAnsi="Calibri" w:cs="Calibri"/>
        </w:rPr>
        <w:t>10</w:t>
      </w:r>
      <w:r w:rsidR="00F94659">
        <w:rPr>
          <w:rFonts w:ascii="Calibri" w:hAnsi="Calibri" w:cs="Calibri"/>
        </w:rPr>
        <w:t>93)</w:t>
      </w:r>
    </w:p>
    <w:p w14:paraId="2F47713B" w14:textId="77777777" w:rsidR="00F94659" w:rsidRPr="00A616FC" w:rsidRDefault="00F94659" w:rsidP="00F35AF4">
      <w:pPr>
        <w:rPr>
          <w:rFonts w:ascii="Calibri" w:hAnsi="Calibri" w:cs="Calibri"/>
        </w:rPr>
      </w:pPr>
    </w:p>
    <w:p w14:paraId="3B6AFBC3" w14:textId="46CFED0F" w:rsidR="00F35AF4" w:rsidRPr="00A616FC" w:rsidRDefault="00F35AF4" w:rsidP="00E53CE7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572A36">
        <w:rPr>
          <w:rFonts w:ascii="Calibri" w:hAnsi="Calibri" w:cs="Calibri"/>
          <w:b/>
          <w:i/>
        </w:rPr>
        <w:t>A Reason for Confidence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437BF223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="00E53CE7">
        <w:rPr>
          <w:rFonts w:ascii="Calibri" w:hAnsi="Calibri" w:cs="Calibri"/>
        </w:rPr>
        <w:t xml:space="preserve"> </w:t>
      </w:r>
      <w:r w:rsidRPr="00A616FC">
        <w:rPr>
          <w:rFonts w:ascii="Calibri" w:hAnsi="Calibri" w:cs="Calibri"/>
        </w:rPr>
        <w:t>#</w:t>
      </w:r>
      <w:r w:rsidR="00E53CE7">
        <w:rPr>
          <w:rFonts w:ascii="Calibri" w:hAnsi="Calibri" w:cs="Calibri"/>
        </w:rPr>
        <w:t>229 vs. 1, 2</w:t>
      </w:r>
      <w:r w:rsidRPr="00A616FC">
        <w:rPr>
          <w:rFonts w:ascii="Calibri" w:hAnsi="Calibri" w:cs="Calibri"/>
        </w:rPr>
        <w:t>—</w:t>
      </w:r>
      <w:r w:rsidR="00E53CE7">
        <w:rPr>
          <w:rFonts w:ascii="Calibri" w:hAnsi="Calibri" w:cs="Calibri"/>
          <w:i/>
        </w:rPr>
        <w:t>Our God Reigns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320C5970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7B4472">
        <w:rPr>
          <w:rFonts w:ascii="Calibri" w:hAnsi="Calibri" w:cs="Calibri"/>
        </w:rPr>
        <w:t>244</w:t>
      </w:r>
      <w:r w:rsidRPr="00A616FC">
        <w:rPr>
          <w:rFonts w:ascii="Calibri" w:hAnsi="Calibri" w:cs="Calibri"/>
        </w:rPr>
        <w:t>—</w:t>
      </w:r>
      <w:r w:rsidR="007B4472">
        <w:rPr>
          <w:rFonts w:ascii="Calibri" w:hAnsi="Calibri" w:cs="Calibri"/>
          <w:i/>
        </w:rPr>
        <w:t>The Trees of the Field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6566FDAB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Worship Leader: Pastor </w:t>
      </w:r>
      <w:r w:rsidR="00D87ADC">
        <w:rPr>
          <w:rFonts w:ascii="Calibri" w:hAnsi="Calibri" w:cs="Calibri"/>
          <w:sz w:val="20"/>
          <w:szCs w:val="20"/>
        </w:rPr>
        <w:t>Matt Riddle</w:t>
      </w:r>
    </w:p>
    <w:p w14:paraId="23EDA3D7" w14:textId="73644103" w:rsidR="00F35AF4" w:rsidRPr="00A616FC" w:rsidRDefault="00D87ADC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Pianist: Stephanie Walters</w:t>
      </w:r>
    </w:p>
    <w:p w14:paraId="6EB3407A" w14:textId="6D38286D" w:rsidR="00F35AF4" w:rsidRPr="00A616FC" w:rsidRDefault="00D87ADC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Song Service: Staci Visser</w:t>
      </w:r>
    </w:p>
    <w:p w14:paraId="5C881F81" w14:textId="77777777" w:rsidR="00AA423B" w:rsidRDefault="00D87ADC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Pam Shea</w:t>
      </w:r>
    </w:p>
    <w:p w14:paraId="02E01E88" w14:textId="77777777" w:rsidR="00AA423B" w:rsidRDefault="00AA423B" w:rsidP="00F35AF4">
      <w:pPr>
        <w:rPr>
          <w:rFonts w:ascii="Calibri" w:hAnsi="Calibri" w:cs="Calibri"/>
          <w:sz w:val="20"/>
          <w:szCs w:val="20"/>
        </w:rPr>
      </w:pPr>
    </w:p>
    <w:p w14:paraId="6DBD6C33" w14:textId="6D2D6DF4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77777777" w:rsidR="00F35AF4" w:rsidRPr="00A616FC" w:rsidRDefault="00F35AF4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AA96F" w14:textId="77777777" w:rsidR="00CA7F10" w:rsidRDefault="00CA7F10">
      <w:r>
        <w:separator/>
      </w:r>
    </w:p>
  </w:endnote>
  <w:endnote w:type="continuationSeparator" w:id="0">
    <w:p w14:paraId="31FB9EBB" w14:textId="77777777" w:rsidR="00CA7F10" w:rsidRDefault="00CA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Calibr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11A75" w14:textId="77777777" w:rsidR="00CA7F10" w:rsidRDefault="00CA7F10">
      <w:r>
        <w:separator/>
      </w:r>
    </w:p>
  </w:footnote>
  <w:footnote w:type="continuationSeparator" w:id="0">
    <w:p w14:paraId="5D720077" w14:textId="77777777" w:rsidR="00CA7F10" w:rsidRDefault="00CA7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47456"/>
    <w:rsid w:val="00052FD9"/>
    <w:rsid w:val="00072CB2"/>
    <w:rsid w:val="00075725"/>
    <w:rsid w:val="000A5B24"/>
    <w:rsid w:val="000C73AC"/>
    <w:rsid w:val="000E26DA"/>
    <w:rsid w:val="00162986"/>
    <w:rsid w:val="001670BF"/>
    <w:rsid w:val="001E5623"/>
    <w:rsid w:val="001F4900"/>
    <w:rsid w:val="00216972"/>
    <w:rsid w:val="00221E8A"/>
    <w:rsid w:val="00264E6F"/>
    <w:rsid w:val="00283A98"/>
    <w:rsid w:val="002858E5"/>
    <w:rsid w:val="002927CD"/>
    <w:rsid w:val="002A306E"/>
    <w:rsid w:val="002B2B3D"/>
    <w:rsid w:val="002E1E5C"/>
    <w:rsid w:val="002F12D5"/>
    <w:rsid w:val="00337C40"/>
    <w:rsid w:val="003430F1"/>
    <w:rsid w:val="003502CB"/>
    <w:rsid w:val="003A12F6"/>
    <w:rsid w:val="003A7E91"/>
    <w:rsid w:val="003E341A"/>
    <w:rsid w:val="003E55F8"/>
    <w:rsid w:val="003E583C"/>
    <w:rsid w:val="00411554"/>
    <w:rsid w:val="004341AF"/>
    <w:rsid w:val="004406DC"/>
    <w:rsid w:val="0048582D"/>
    <w:rsid w:val="0050373F"/>
    <w:rsid w:val="00507300"/>
    <w:rsid w:val="005128EA"/>
    <w:rsid w:val="00532818"/>
    <w:rsid w:val="00544FFD"/>
    <w:rsid w:val="00546E12"/>
    <w:rsid w:val="00572A36"/>
    <w:rsid w:val="00586123"/>
    <w:rsid w:val="005F478A"/>
    <w:rsid w:val="00626F42"/>
    <w:rsid w:val="006323FC"/>
    <w:rsid w:val="0066412D"/>
    <w:rsid w:val="00675AE9"/>
    <w:rsid w:val="006768FE"/>
    <w:rsid w:val="006904F8"/>
    <w:rsid w:val="007136D2"/>
    <w:rsid w:val="00730AFD"/>
    <w:rsid w:val="00732839"/>
    <w:rsid w:val="007329C1"/>
    <w:rsid w:val="00741555"/>
    <w:rsid w:val="00775487"/>
    <w:rsid w:val="007B1A3E"/>
    <w:rsid w:val="007B4472"/>
    <w:rsid w:val="007C5B54"/>
    <w:rsid w:val="007D5AD6"/>
    <w:rsid w:val="00827257"/>
    <w:rsid w:val="008314FA"/>
    <w:rsid w:val="00843F1A"/>
    <w:rsid w:val="00870CFE"/>
    <w:rsid w:val="00887E81"/>
    <w:rsid w:val="008A1766"/>
    <w:rsid w:val="008B1CE8"/>
    <w:rsid w:val="008B4DF6"/>
    <w:rsid w:val="008D0E1E"/>
    <w:rsid w:val="008F36C2"/>
    <w:rsid w:val="008F5A72"/>
    <w:rsid w:val="0091457D"/>
    <w:rsid w:val="00914960"/>
    <w:rsid w:val="0092223F"/>
    <w:rsid w:val="009433E9"/>
    <w:rsid w:val="009478A3"/>
    <w:rsid w:val="00955CAD"/>
    <w:rsid w:val="0096594E"/>
    <w:rsid w:val="0097375E"/>
    <w:rsid w:val="009A1621"/>
    <w:rsid w:val="009B2A0F"/>
    <w:rsid w:val="009B4017"/>
    <w:rsid w:val="009F1332"/>
    <w:rsid w:val="009F238F"/>
    <w:rsid w:val="00A54C4F"/>
    <w:rsid w:val="00A5783A"/>
    <w:rsid w:val="00A616FC"/>
    <w:rsid w:val="00A622F5"/>
    <w:rsid w:val="00A702A6"/>
    <w:rsid w:val="00A70F66"/>
    <w:rsid w:val="00A718C6"/>
    <w:rsid w:val="00A759E5"/>
    <w:rsid w:val="00AA423B"/>
    <w:rsid w:val="00AA655B"/>
    <w:rsid w:val="00AB2B2F"/>
    <w:rsid w:val="00B06A08"/>
    <w:rsid w:val="00B2067A"/>
    <w:rsid w:val="00B21AD4"/>
    <w:rsid w:val="00B21AEE"/>
    <w:rsid w:val="00B52D72"/>
    <w:rsid w:val="00B55310"/>
    <w:rsid w:val="00B5703A"/>
    <w:rsid w:val="00B608DA"/>
    <w:rsid w:val="00B74285"/>
    <w:rsid w:val="00BB1DA8"/>
    <w:rsid w:val="00C0132D"/>
    <w:rsid w:val="00C216EE"/>
    <w:rsid w:val="00C4460D"/>
    <w:rsid w:val="00C527AE"/>
    <w:rsid w:val="00C82A4B"/>
    <w:rsid w:val="00C85E28"/>
    <w:rsid w:val="00C90758"/>
    <w:rsid w:val="00C94617"/>
    <w:rsid w:val="00CA7F10"/>
    <w:rsid w:val="00CB23CA"/>
    <w:rsid w:val="00CC280A"/>
    <w:rsid w:val="00CE39BC"/>
    <w:rsid w:val="00CE62AF"/>
    <w:rsid w:val="00D0793B"/>
    <w:rsid w:val="00D109FC"/>
    <w:rsid w:val="00D114BD"/>
    <w:rsid w:val="00D12A73"/>
    <w:rsid w:val="00D153A7"/>
    <w:rsid w:val="00D33690"/>
    <w:rsid w:val="00D35F91"/>
    <w:rsid w:val="00D7081F"/>
    <w:rsid w:val="00D873C5"/>
    <w:rsid w:val="00D87ADC"/>
    <w:rsid w:val="00DB0F24"/>
    <w:rsid w:val="00DE6B88"/>
    <w:rsid w:val="00DF7202"/>
    <w:rsid w:val="00E0109A"/>
    <w:rsid w:val="00E07740"/>
    <w:rsid w:val="00E10D6D"/>
    <w:rsid w:val="00E3150A"/>
    <w:rsid w:val="00E3399B"/>
    <w:rsid w:val="00E50F6B"/>
    <w:rsid w:val="00E53CE7"/>
    <w:rsid w:val="00EB0071"/>
    <w:rsid w:val="00ED0C79"/>
    <w:rsid w:val="00F31CDC"/>
    <w:rsid w:val="00F35AF4"/>
    <w:rsid w:val="00F6543E"/>
    <w:rsid w:val="00F83611"/>
    <w:rsid w:val="00F863D9"/>
    <w:rsid w:val="00F86420"/>
    <w:rsid w:val="00F94659"/>
    <w:rsid w:val="00FA07BC"/>
    <w:rsid w:val="00FA4F31"/>
    <w:rsid w:val="00FB6AF8"/>
    <w:rsid w:val="00FB773D"/>
    <w:rsid w:val="00FC3F73"/>
    <w:rsid w:val="00FE1AA8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</dc:creator>
  <cp:lastModifiedBy>Barb</cp:lastModifiedBy>
  <cp:revision>2</cp:revision>
  <cp:lastPrinted>2016-10-06T16:39:00Z</cp:lastPrinted>
  <dcterms:created xsi:type="dcterms:W3CDTF">2016-11-22T17:05:00Z</dcterms:created>
  <dcterms:modified xsi:type="dcterms:W3CDTF">2016-11-22T17:05:00Z</dcterms:modified>
</cp:coreProperties>
</file>