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3F773A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BD1D1E" w:rsidP="003F773A">
      <w:pPr>
        <w:jc w:val="center"/>
        <w:rPr>
          <w:bCs/>
        </w:rPr>
      </w:pPr>
      <w:r>
        <w:rPr>
          <w:bCs/>
        </w:rPr>
        <w:t>March 15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A47C22" w:rsidRDefault="00A47C22" w:rsidP="003F773A">
      <w:pPr>
        <w:jc w:val="center"/>
        <w:rPr>
          <w:bCs/>
        </w:rPr>
      </w:pPr>
    </w:p>
    <w:p w:rsidR="00780D7C" w:rsidRDefault="007E7B61" w:rsidP="003F773A">
      <w:pPr>
        <w:pStyle w:val="Heading3A"/>
        <w:jc w:val="center"/>
      </w:pPr>
      <w:r>
        <w:t>REJOICING IN THE LORD</w:t>
      </w: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014BE7" w:rsidRDefault="00E15E65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</w:p>
    <w:p w:rsidR="00D931B3" w:rsidRPr="00CF2CBF" w:rsidRDefault="00014BE7" w:rsidP="00014BE7">
      <w:pPr>
        <w:ind w:left="720"/>
        <w:rPr>
          <w:rFonts w:hAnsi="Times New Roman" w:cs="Times New Roman"/>
          <w:i/>
        </w:rPr>
      </w:pPr>
      <w:r>
        <w:rPr>
          <w:rFonts w:hAnsi="Times New Roman" w:cs="Times New Roman"/>
        </w:rPr>
        <w:t>T</w:t>
      </w:r>
      <w:r>
        <w:t>he day of the Lord is coming! The day of the Lord is near!</w:t>
      </w:r>
      <w:r>
        <w:br/>
      </w:r>
      <w:r w:rsidRPr="00014BE7">
        <w:rPr>
          <w:b/>
        </w:rPr>
        <w:t>The time is fulfilled! The reign of God is at hand!</w:t>
      </w:r>
      <w:r>
        <w:t xml:space="preserve"> </w:t>
      </w:r>
      <w:r>
        <w:br/>
        <w:t>O people, repent! Believe in the gospel!</w:t>
      </w:r>
      <w:r>
        <w:br/>
      </w:r>
      <w:r w:rsidRPr="00014BE7">
        <w:rPr>
          <w:b/>
        </w:rPr>
        <w:t>Come, let us turn and follow the Lord!</w:t>
      </w:r>
      <w:r>
        <w:t xml:space="preserve"> </w:t>
      </w:r>
    </w:p>
    <w:p w:rsidR="00780D7C" w:rsidRPr="00921F6D" w:rsidRDefault="00780D7C" w:rsidP="003F773A">
      <w:pPr>
        <w:rPr>
          <w:rFonts w:hAnsi="Times New Roman" w:cs="Times New Roman"/>
          <w:b/>
          <w:bCs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</w:t>
      </w:r>
      <w:r w:rsidR="00BD1D1E">
        <w:rPr>
          <w:rFonts w:hAnsi="Times New Roman" w:cs="Times New Roman"/>
        </w:rPr>
        <w:t>and Mutual Greeting</w:t>
      </w:r>
    </w:p>
    <w:p w:rsidR="00A47C22" w:rsidRPr="00921F6D" w:rsidRDefault="00A47C22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CF2CBF" w:rsidRDefault="002F0189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BD1D1E">
        <w:rPr>
          <w:rFonts w:hAnsi="Times New Roman" w:cs="Times New Roman"/>
        </w:rPr>
        <w:t>Screen</w:t>
      </w:r>
      <w:r w:rsidR="004076A7">
        <w:rPr>
          <w:rFonts w:hAnsi="Times New Roman" w:cs="Times New Roman"/>
        </w:rPr>
        <w:t>—</w:t>
      </w:r>
      <w:r w:rsidR="00BD1D1E">
        <w:rPr>
          <w:rFonts w:hAnsi="Times New Roman" w:cs="Times New Roman"/>
          <w:i/>
        </w:rPr>
        <w:t>In Christ Alone</w:t>
      </w:r>
    </w:p>
    <w:p w:rsidR="00032DEF" w:rsidRPr="00032DEF" w:rsidRDefault="00032DEF" w:rsidP="00032DEF"/>
    <w:p w:rsidR="00780D7C" w:rsidRDefault="007E7B61" w:rsidP="003F773A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655319" w:rsidRPr="00655319" w:rsidRDefault="00655319" w:rsidP="003F773A">
      <w:pPr>
        <w:rPr>
          <w:rFonts w:hAnsi="Times New Roman" w:cs="Times New Roman"/>
          <w:i/>
        </w:rPr>
      </w:pPr>
    </w:p>
    <w:p w:rsidR="00A47C22" w:rsidRDefault="001B00A5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Reading of the Law—Exodus 20:1-17</w:t>
      </w:r>
    </w:p>
    <w:p w:rsidR="00711816" w:rsidRDefault="00711816" w:rsidP="003F773A">
      <w:pPr>
        <w:rPr>
          <w:rFonts w:hAnsi="Times New Roman" w:cs="Times New Roman"/>
        </w:rPr>
      </w:pPr>
    </w:p>
    <w:p w:rsidR="00711816" w:rsidRDefault="00711816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Prayer of Confession</w:t>
      </w:r>
    </w:p>
    <w:p w:rsidR="00E043B1" w:rsidRDefault="00E043B1" w:rsidP="003F773A">
      <w:pPr>
        <w:rPr>
          <w:rFonts w:hAnsi="Times New Roman" w:cs="Times New Roman"/>
        </w:rPr>
      </w:pPr>
    </w:p>
    <w:p w:rsidR="00606EEF" w:rsidRDefault="00711816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Song of Assurance</w:t>
      </w:r>
    </w:p>
    <w:p w:rsidR="00711816" w:rsidRPr="00711816" w:rsidRDefault="00711816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Screen—</w:t>
      </w:r>
      <w:r>
        <w:rPr>
          <w:rFonts w:hAnsi="Times New Roman" w:cs="Times New Roman"/>
          <w:i/>
        </w:rPr>
        <w:t>Before the Throne of God Above</w:t>
      </w:r>
    </w:p>
    <w:p w:rsidR="00CF2CBF" w:rsidRDefault="00CF2CBF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3F773A">
      <w:pPr>
        <w:keepNext/>
        <w:rPr>
          <w:rFonts w:hAnsi="Times New Roman" w:cs="Times New Roman"/>
        </w:rPr>
      </w:pPr>
    </w:p>
    <w:p w:rsidR="007466B4" w:rsidRDefault="007466B4" w:rsidP="007466B4">
      <w:pPr>
        <w:keepNext/>
        <w:rPr>
          <w:rFonts w:hAnsi="Times New Roman" w:cs="Times New Roman"/>
        </w:rPr>
      </w:pPr>
      <w:r>
        <w:rPr>
          <w:rFonts w:hAnsi="Times New Roman" w:cs="Times New Roman"/>
        </w:rPr>
        <w:t>Offering</w:t>
      </w:r>
      <w:r w:rsidR="00043212">
        <w:rPr>
          <w:rFonts w:hAnsi="Times New Roman" w:cs="Times New Roman"/>
        </w:rPr>
        <w:t xml:space="preserve"> for</w:t>
      </w:r>
      <w:r w:rsidR="00711816">
        <w:rPr>
          <w:rFonts w:hAnsi="Times New Roman" w:cs="Times New Roman"/>
        </w:rPr>
        <w:t xml:space="preserve"> Borculo Christian School</w:t>
      </w:r>
    </w:p>
    <w:p w:rsidR="00711816" w:rsidRDefault="00711816" w:rsidP="007466B4">
      <w:pPr>
        <w:keepNext/>
        <w:rPr>
          <w:rFonts w:hAnsi="Times New Roman" w:cs="Times New Roman"/>
          <w:sz w:val="18"/>
          <w:szCs w:val="18"/>
        </w:rPr>
      </w:pPr>
      <w:r w:rsidRPr="00711816">
        <w:rPr>
          <w:rFonts w:hAnsi="Times New Roman" w:cs="Times New Roman"/>
          <w:sz w:val="18"/>
          <w:szCs w:val="18"/>
        </w:rPr>
        <w:t xml:space="preserve">(After the offering, the organist will play </w:t>
      </w:r>
      <w:r w:rsidRPr="00711816">
        <w:rPr>
          <w:rFonts w:hAnsi="Times New Roman" w:cs="Times New Roman"/>
          <w:i/>
          <w:sz w:val="18"/>
          <w:szCs w:val="18"/>
        </w:rPr>
        <w:t>Jesus Loves M</w:t>
      </w:r>
      <w:r>
        <w:rPr>
          <w:rFonts w:hAnsi="Times New Roman" w:cs="Times New Roman"/>
          <w:i/>
          <w:sz w:val="18"/>
          <w:szCs w:val="18"/>
        </w:rPr>
        <w:t>e</w:t>
      </w:r>
      <w:r w:rsidRPr="00711816">
        <w:rPr>
          <w:rFonts w:hAnsi="Times New Roman" w:cs="Times New Roman"/>
          <w:sz w:val="18"/>
          <w:szCs w:val="18"/>
        </w:rPr>
        <w:t xml:space="preserve"> and the children are then invited forward for the Little Lambs /Children in Worship Dismissal.)</w:t>
      </w:r>
    </w:p>
    <w:p w:rsidR="00711816" w:rsidRDefault="00711816" w:rsidP="007466B4">
      <w:pPr>
        <w:keepNext/>
        <w:rPr>
          <w:rFonts w:hAnsi="Times New Roman" w:cs="Times New Roman"/>
          <w:sz w:val="18"/>
          <w:szCs w:val="18"/>
        </w:rPr>
      </w:pPr>
    </w:p>
    <w:p w:rsidR="00711816" w:rsidRPr="00711816" w:rsidRDefault="00711816" w:rsidP="007466B4">
      <w:pPr>
        <w:keepNext/>
        <w:rPr>
          <w:rFonts w:hAnsi="Times New Roman" w:cs="Times New Roman"/>
          <w:sz w:val="18"/>
          <w:szCs w:val="18"/>
        </w:rPr>
      </w:pPr>
    </w:p>
    <w:p w:rsidR="00780D7C" w:rsidRDefault="00711816" w:rsidP="003F773A">
      <w:pPr>
        <w:pStyle w:val="Header"/>
        <w:tabs>
          <w:tab w:val="clear" w:pos="4320"/>
          <w:tab w:val="clear" w:pos="8640"/>
        </w:tabs>
      </w:pPr>
      <w:r>
        <w:t>Little Lambs/Children in Worship Dismissal (Ages 3-5)</w:t>
      </w:r>
    </w:p>
    <w:p w:rsidR="00711816" w:rsidRPr="00702943" w:rsidRDefault="00711816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tab/>
      </w:r>
      <w:r w:rsidRPr="00702943">
        <w:rPr>
          <w:sz w:val="22"/>
          <w:szCs w:val="22"/>
        </w:rPr>
        <w:t>The Blessing</w:t>
      </w:r>
      <w:r w:rsidRPr="00702943">
        <w:rPr>
          <w:sz w:val="22"/>
          <w:szCs w:val="22"/>
        </w:rPr>
        <w:t>—</w:t>
      </w:r>
      <w:r w:rsidRPr="00702943">
        <w:rPr>
          <w:b/>
          <w:sz w:val="22"/>
          <w:szCs w:val="22"/>
        </w:rPr>
        <w:t>Congregation</w:t>
      </w:r>
      <w:r w:rsidRPr="00702943">
        <w:rPr>
          <w:b/>
          <w:sz w:val="22"/>
          <w:szCs w:val="22"/>
        </w:rPr>
        <w:t>—</w:t>
      </w:r>
      <w:r w:rsidRPr="00702943">
        <w:rPr>
          <w:b/>
          <w:sz w:val="22"/>
          <w:szCs w:val="22"/>
        </w:rPr>
        <w:t>The Lord be with you.</w:t>
      </w:r>
    </w:p>
    <w:p w:rsidR="00711816" w:rsidRPr="00702943" w:rsidRDefault="00702943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711816" w:rsidRPr="00702943">
        <w:rPr>
          <w:sz w:val="22"/>
          <w:szCs w:val="22"/>
        </w:rPr>
        <w:t>Children</w:t>
      </w:r>
      <w:r w:rsidR="00711816" w:rsidRPr="00702943">
        <w:rPr>
          <w:sz w:val="22"/>
          <w:szCs w:val="22"/>
        </w:rPr>
        <w:t>—</w:t>
      </w:r>
      <w:r w:rsidR="00711816" w:rsidRPr="00702943">
        <w:rPr>
          <w:sz w:val="22"/>
          <w:szCs w:val="22"/>
        </w:rPr>
        <w:t>And also with you.</w:t>
      </w:r>
    </w:p>
    <w:p w:rsidR="00780D7C" w:rsidRDefault="007E7B61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C92A73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*Song of Preparation</w:t>
      </w:r>
      <w:r w:rsidR="005F68F5" w:rsidRPr="00921F6D">
        <w:rPr>
          <w:rFonts w:hAnsi="Times New Roman" w:cs="Times New Roman"/>
        </w:rPr>
        <w:t xml:space="preserve"> </w:t>
      </w:r>
    </w:p>
    <w:p w:rsidR="005F68F5" w:rsidRPr="00CF2CBF" w:rsidRDefault="005F68F5" w:rsidP="003F773A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760BA3">
        <w:rPr>
          <w:rFonts w:hAnsi="Times New Roman" w:cs="Times New Roman"/>
        </w:rPr>
        <w:t>Screen</w:t>
      </w:r>
      <w:r w:rsidR="00CF2CBF">
        <w:rPr>
          <w:rFonts w:hAnsi="Times New Roman" w:cs="Times New Roman"/>
        </w:rPr>
        <w:t>—</w:t>
      </w:r>
      <w:r w:rsidR="0074760D">
        <w:rPr>
          <w:rFonts w:hAnsi="Times New Roman" w:cs="Times New Roman"/>
          <w:i/>
        </w:rPr>
        <w:t>Above All</w:t>
      </w:r>
    </w:p>
    <w:p w:rsidR="005F68F5" w:rsidRPr="00921F6D" w:rsidRDefault="005F68F5" w:rsidP="003F773A">
      <w:pPr>
        <w:rPr>
          <w:rFonts w:hAnsi="Times New Roman" w:cs="Times New Roman"/>
          <w:i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74760D">
        <w:rPr>
          <w:rFonts w:hAnsi="Times New Roman" w:cs="Times New Roman"/>
        </w:rPr>
        <w:t>1 Corinthians 1:18-31</w:t>
      </w:r>
      <w:r w:rsidR="000170B3">
        <w:rPr>
          <w:rFonts w:hAnsi="Times New Roman" w:cs="Times New Roman"/>
        </w:rPr>
        <w:t xml:space="preserve"> (page 11</w:t>
      </w:r>
      <w:r w:rsidR="0074760D">
        <w:rPr>
          <w:rFonts w:hAnsi="Times New Roman" w:cs="Times New Roman"/>
        </w:rPr>
        <w:t>05</w:t>
      </w:r>
      <w:r w:rsidR="000170B3">
        <w:rPr>
          <w:rFonts w:hAnsi="Times New Roman" w:cs="Times New Roman"/>
        </w:rPr>
        <w:t>)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Default="007E7B61" w:rsidP="003F773A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74760D">
        <w:rPr>
          <w:rFonts w:hAnsi="Times New Roman" w:cs="Times New Roman"/>
          <w:b/>
          <w:i/>
        </w:rPr>
        <w:t>The Foolishness and the Wisdom of the Cross</w:t>
      </w:r>
    </w:p>
    <w:p w:rsidR="00F65A89" w:rsidRDefault="00F65A89" w:rsidP="003F773A">
      <w:pPr>
        <w:rPr>
          <w:rFonts w:hAnsi="Times New Roman" w:cs="Times New Roman"/>
          <w:i/>
          <w:sz w:val="22"/>
          <w:szCs w:val="22"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F65A89">
        <w:rPr>
          <w:rFonts w:hAnsi="Times New Roman" w:cs="Times New Roman"/>
          <w:i/>
          <w:sz w:val="22"/>
          <w:szCs w:val="22"/>
        </w:rPr>
        <w:t xml:space="preserve">(Series: </w:t>
      </w:r>
      <w:r w:rsidR="00760BA3">
        <w:rPr>
          <w:rFonts w:hAnsi="Times New Roman" w:cs="Times New Roman"/>
          <w:i/>
          <w:sz w:val="22"/>
          <w:szCs w:val="22"/>
        </w:rPr>
        <w:t>Consider the Cross</w:t>
      </w:r>
      <w:r w:rsidRPr="00F65A89">
        <w:rPr>
          <w:rFonts w:hAnsi="Times New Roman" w:cs="Times New Roman"/>
          <w:i/>
          <w:sz w:val="22"/>
          <w:szCs w:val="22"/>
        </w:rPr>
        <w:t>)</w:t>
      </w:r>
    </w:p>
    <w:p w:rsidR="00E26C06" w:rsidRDefault="00E26C06" w:rsidP="003F773A">
      <w:pPr>
        <w:rPr>
          <w:rFonts w:hAnsi="Times New Roman" w:cs="Times New Roman"/>
          <w:i/>
          <w:sz w:val="22"/>
          <w:szCs w:val="22"/>
        </w:rPr>
      </w:pPr>
    </w:p>
    <w:p w:rsidR="00E26C06" w:rsidRPr="0047178C" w:rsidRDefault="0047178C" w:rsidP="003F773A">
      <w:pPr>
        <w:rPr>
          <w:rFonts w:hAnsi="Times New Roman" w:cs="Times New Roman"/>
          <w:bCs/>
          <w:sz w:val="22"/>
          <w:szCs w:val="22"/>
        </w:rPr>
      </w:pPr>
      <w:r>
        <w:rPr>
          <w:rFonts w:hAnsi="Times New Roman" w:cs="Times New Roman"/>
          <w:bCs/>
          <w:sz w:val="22"/>
          <w:szCs w:val="22"/>
        </w:rPr>
        <w:t>Prayer of Application</w:t>
      </w:r>
    </w:p>
    <w:p w:rsidR="00C92A73" w:rsidRP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</w:p>
    <w:p w:rsid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  <w:r w:rsidRPr="00C92A73">
        <w:rPr>
          <w:iCs/>
        </w:rPr>
        <w:t>*</w:t>
      </w:r>
      <w:r w:rsidR="0047178C">
        <w:rPr>
          <w:iCs/>
        </w:rPr>
        <w:t>Hymn</w:t>
      </w:r>
      <w:r w:rsidRPr="00C92A73">
        <w:rPr>
          <w:iCs/>
        </w:rPr>
        <w:t xml:space="preserve"> of </w:t>
      </w:r>
      <w:r w:rsidR="0047178C">
        <w:rPr>
          <w:iCs/>
        </w:rPr>
        <w:t>Application</w:t>
      </w:r>
    </w:p>
    <w:p w:rsidR="00C92A73" w:rsidRP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  <w:r>
        <w:rPr>
          <w:iCs/>
        </w:rPr>
        <w:tab/>
      </w:r>
      <w:r w:rsidR="0047178C">
        <w:rPr>
          <w:iCs/>
        </w:rPr>
        <w:t>Screen</w:t>
      </w:r>
      <w:r>
        <w:rPr>
          <w:iCs/>
        </w:rPr>
        <w:t>—</w:t>
      </w:r>
      <w:r w:rsidR="0047178C" w:rsidRPr="00FE42C8">
        <w:rPr>
          <w:i/>
          <w:iCs/>
        </w:rPr>
        <w:t>The Wonderful Cross</w:t>
      </w:r>
    </w:p>
    <w:p w:rsidR="00032DEF" w:rsidRDefault="00032DEF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E26C06" w:rsidRPr="005F68F5" w:rsidRDefault="00E26C06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Default="007E7B61" w:rsidP="00B56A39">
      <w:pPr>
        <w:rPr>
          <w:i/>
          <w:iCs/>
        </w:rPr>
      </w:pPr>
      <w:r w:rsidRPr="00921F6D">
        <w:rPr>
          <w:rFonts w:hAnsi="Times New Roman" w:cs="Times New Roman"/>
        </w:rPr>
        <w:tab/>
      </w:r>
      <w:r w:rsidR="00B8727C">
        <w:rPr>
          <w:iCs/>
        </w:rPr>
        <w:t>PH</w:t>
      </w:r>
      <w:r w:rsidR="00B56A39">
        <w:rPr>
          <w:iCs/>
        </w:rPr>
        <w:t xml:space="preserve"> #</w:t>
      </w:r>
      <w:r w:rsidR="00B8727C">
        <w:rPr>
          <w:iCs/>
        </w:rPr>
        <w:t>373</w:t>
      </w:r>
      <w:r w:rsidR="00B56A39">
        <w:rPr>
          <w:iCs/>
        </w:rPr>
        <w:t xml:space="preserve"> vs.</w:t>
      </w:r>
      <w:r w:rsidR="00B8727C">
        <w:rPr>
          <w:iCs/>
        </w:rPr>
        <w:t xml:space="preserve"> 1</w:t>
      </w:r>
      <w:r w:rsidR="00B56A39">
        <w:rPr>
          <w:iCs/>
        </w:rPr>
        <w:t>—</w:t>
      </w:r>
      <w:r w:rsidR="00B8727C">
        <w:rPr>
          <w:i/>
          <w:iCs/>
        </w:rPr>
        <w:t>Lift High the Cross</w:t>
      </w:r>
    </w:p>
    <w:p w:rsidR="00E26C06" w:rsidRPr="00921F6D" w:rsidRDefault="00E26C06" w:rsidP="00B56A39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3F773A">
      <w:pPr>
        <w:pStyle w:val="Heading4A"/>
        <w:rPr>
          <w:b/>
          <w:bCs/>
          <w:sz w:val="20"/>
          <w:szCs w:val="20"/>
        </w:rPr>
      </w:pPr>
    </w:p>
    <w:p w:rsidR="00E26C06" w:rsidRDefault="00E26C06" w:rsidP="00E26C06"/>
    <w:p w:rsidR="00E26C06" w:rsidRPr="00E26C06" w:rsidRDefault="00E26C06" w:rsidP="00E26C06"/>
    <w:p w:rsidR="00780D7C" w:rsidRDefault="007E7B61" w:rsidP="003F773A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0E5337">
        <w:rPr>
          <w:sz w:val="20"/>
          <w:szCs w:val="20"/>
        </w:rPr>
        <w:t xml:space="preserve">Pastor </w:t>
      </w:r>
      <w:r w:rsidR="00B5073B">
        <w:rPr>
          <w:sz w:val="20"/>
          <w:szCs w:val="20"/>
        </w:rPr>
        <w:t>Jonathan DePoy</w:t>
      </w:r>
    </w:p>
    <w:p w:rsidR="0019286F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>Organist</w:t>
      </w:r>
      <w:r w:rsidR="00FA379A">
        <w:rPr>
          <w:sz w:val="20"/>
          <w:szCs w:val="20"/>
        </w:rPr>
        <w:t>/Pianist</w:t>
      </w:r>
      <w:r>
        <w:rPr>
          <w:sz w:val="20"/>
          <w:szCs w:val="20"/>
        </w:rPr>
        <w:t xml:space="preserve">: </w:t>
      </w:r>
      <w:r w:rsidR="00AC7299">
        <w:rPr>
          <w:sz w:val="20"/>
          <w:szCs w:val="20"/>
        </w:rPr>
        <w:t>Amy Wallenburg</w:t>
      </w:r>
    </w:p>
    <w:p w:rsidR="00E26C06" w:rsidRDefault="00FA379A" w:rsidP="003F773A">
      <w:pPr>
        <w:rPr>
          <w:sz w:val="20"/>
          <w:szCs w:val="20"/>
        </w:rPr>
      </w:pPr>
      <w:r>
        <w:rPr>
          <w:sz w:val="20"/>
          <w:szCs w:val="20"/>
        </w:rPr>
        <w:t>Guitar: Pastor Matt</w:t>
      </w:r>
      <w:r w:rsidR="00B312B7">
        <w:rPr>
          <w:sz w:val="20"/>
          <w:szCs w:val="20"/>
        </w:rPr>
        <w:t xml:space="preserve"> Riddle, Tim Spahr</w:t>
      </w:r>
    </w:p>
    <w:p w:rsidR="00B312B7" w:rsidRDefault="00B312B7" w:rsidP="003F773A">
      <w:pPr>
        <w:rPr>
          <w:sz w:val="20"/>
          <w:szCs w:val="20"/>
        </w:rPr>
      </w:pPr>
      <w:r>
        <w:rPr>
          <w:sz w:val="20"/>
          <w:szCs w:val="20"/>
        </w:rPr>
        <w:t>Drums: Jason Walters</w:t>
      </w:r>
    </w:p>
    <w:p w:rsidR="00FA379A" w:rsidRDefault="00FA379A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Praise Team: Steve Gerritsma, Deb Lamer, </w:t>
      </w:r>
      <w:r w:rsidR="00D72E09">
        <w:rPr>
          <w:sz w:val="20"/>
          <w:szCs w:val="20"/>
        </w:rPr>
        <w:t>Arlene Van Woerkom</w:t>
      </w:r>
    </w:p>
    <w:p w:rsidR="00E26C06" w:rsidRDefault="00E26C06" w:rsidP="003F773A">
      <w:pPr>
        <w:rPr>
          <w:sz w:val="20"/>
          <w:szCs w:val="20"/>
        </w:rPr>
      </w:pPr>
    </w:p>
    <w:p w:rsidR="0073089A" w:rsidRDefault="0073089A" w:rsidP="003F773A">
      <w:pPr>
        <w:rPr>
          <w:sz w:val="20"/>
          <w:szCs w:val="20"/>
        </w:rPr>
      </w:pPr>
    </w:p>
    <w:p w:rsidR="00A47C22" w:rsidRDefault="00A47C22" w:rsidP="003F773A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3089A" w:rsidP="003F773A">
      <w:pPr>
        <w:ind w:left="2880" w:firstLine="720"/>
        <w:jc w:val="center"/>
        <w:rPr>
          <w:i/>
        </w:rPr>
      </w:pPr>
      <w:r>
        <w:rPr>
          <w:i/>
          <w:sz w:val="20"/>
          <w:szCs w:val="20"/>
        </w:rPr>
        <w:t xml:space="preserve">                      </w:t>
      </w:r>
      <w:r w:rsidR="007E7B61" w:rsidRPr="00921F6D">
        <w:rPr>
          <w:i/>
          <w:sz w:val="20"/>
          <w:szCs w:val="20"/>
        </w:rPr>
        <w:t>*Pl</w:t>
      </w:r>
      <w:bookmarkStart w:id="0" w:name="_GoBack"/>
      <w:bookmarkEnd w:id="0"/>
      <w:r w:rsidR="007E7B61" w:rsidRPr="00921F6D">
        <w:rPr>
          <w:i/>
          <w:sz w:val="20"/>
          <w:szCs w:val="20"/>
        </w:rPr>
        <w:t>ease Stand</w:t>
      </w:r>
    </w:p>
    <w:sectPr w:rsidR="00780D7C" w:rsidRPr="00921F6D" w:rsidSect="001E377D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88" w:rsidRDefault="00ED0688">
      <w:r>
        <w:separator/>
      </w:r>
    </w:p>
  </w:endnote>
  <w:endnote w:type="continuationSeparator" w:id="0">
    <w:p w:rsidR="00ED0688" w:rsidRDefault="00ED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88" w:rsidRDefault="00ED0688">
      <w:r>
        <w:separator/>
      </w:r>
    </w:p>
  </w:footnote>
  <w:footnote w:type="continuationSeparator" w:id="0">
    <w:p w:rsidR="00ED0688" w:rsidRDefault="00ED0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4BE7"/>
    <w:rsid w:val="000170B3"/>
    <w:rsid w:val="00022C81"/>
    <w:rsid w:val="00032DEF"/>
    <w:rsid w:val="00043212"/>
    <w:rsid w:val="00055CB0"/>
    <w:rsid w:val="000615F5"/>
    <w:rsid w:val="00070151"/>
    <w:rsid w:val="00090658"/>
    <w:rsid w:val="00092E7B"/>
    <w:rsid w:val="000C2CC7"/>
    <w:rsid w:val="000D783F"/>
    <w:rsid w:val="000E2735"/>
    <w:rsid w:val="000E44B7"/>
    <w:rsid w:val="000E5337"/>
    <w:rsid w:val="001051FD"/>
    <w:rsid w:val="00145D03"/>
    <w:rsid w:val="00156F88"/>
    <w:rsid w:val="0016769A"/>
    <w:rsid w:val="00174CAD"/>
    <w:rsid w:val="0019286F"/>
    <w:rsid w:val="001B00A5"/>
    <w:rsid w:val="001B1BB0"/>
    <w:rsid w:val="001B28DA"/>
    <w:rsid w:val="001E377D"/>
    <w:rsid w:val="00230FF7"/>
    <w:rsid w:val="002359BD"/>
    <w:rsid w:val="00263548"/>
    <w:rsid w:val="00264401"/>
    <w:rsid w:val="00284570"/>
    <w:rsid w:val="002A4B5C"/>
    <w:rsid w:val="002C1A05"/>
    <w:rsid w:val="002F0189"/>
    <w:rsid w:val="00303E02"/>
    <w:rsid w:val="00321D38"/>
    <w:rsid w:val="00326E74"/>
    <w:rsid w:val="00332614"/>
    <w:rsid w:val="00355EBE"/>
    <w:rsid w:val="003869DA"/>
    <w:rsid w:val="003A7515"/>
    <w:rsid w:val="003B607A"/>
    <w:rsid w:val="003B637B"/>
    <w:rsid w:val="003F773A"/>
    <w:rsid w:val="004076A7"/>
    <w:rsid w:val="00437512"/>
    <w:rsid w:val="0047178C"/>
    <w:rsid w:val="00490B8F"/>
    <w:rsid w:val="004A6218"/>
    <w:rsid w:val="004B1F61"/>
    <w:rsid w:val="004E57A6"/>
    <w:rsid w:val="00512F4A"/>
    <w:rsid w:val="00521847"/>
    <w:rsid w:val="00530B4A"/>
    <w:rsid w:val="00583B08"/>
    <w:rsid w:val="005F2675"/>
    <w:rsid w:val="005F68F5"/>
    <w:rsid w:val="00606EEF"/>
    <w:rsid w:val="006516F6"/>
    <w:rsid w:val="006520C5"/>
    <w:rsid w:val="00655319"/>
    <w:rsid w:val="00692EAB"/>
    <w:rsid w:val="006B2859"/>
    <w:rsid w:val="006B7ABF"/>
    <w:rsid w:val="00702943"/>
    <w:rsid w:val="00711816"/>
    <w:rsid w:val="00717E80"/>
    <w:rsid w:val="0073089A"/>
    <w:rsid w:val="00734A46"/>
    <w:rsid w:val="007466B4"/>
    <w:rsid w:val="0074760D"/>
    <w:rsid w:val="00760BA3"/>
    <w:rsid w:val="007620A6"/>
    <w:rsid w:val="00765451"/>
    <w:rsid w:val="00780D7C"/>
    <w:rsid w:val="007B70D5"/>
    <w:rsid w:val="007C1BF8"/>
    <w:rsid w:val="007E7B61"/>
    <w:rsid w:val="0080368C"/>
    <w:rsid w:val="008629D6"/>
    <w:rsid w:val="008731DC"/>
    <w:rsid w:val="008A2080"/>
    <w:rsid w:val="008C7F95"/>
    <w:rsid w:val="008E4699"/>
    <w:rsid w:val="008F21B2"/>
    <w:rsid w:val="009009F8"/>
    <w:rsid w:val="00921F6D"/>
    <w:rsid w:val="009801C0"/>
    <w:rsid w:val="009C1D03"/>
    <w:rsid w:val="00A01D88"/>
    <w:rsid w:val="00A054F4"/>
    <w:rsid w:val="00A1375A"/>
    <w:rsid w:val="00A173A3"/>
    <w:rsid w:val="00A42BC1"/>
    <w:rsid w:val="00A46A95"/>
    <w:rsid w:val="00A47C22"/>
    <w:rsid w:val="00A560E7"/>
    <w:rsid w:val="00A9075C"/>
    <w:rsid w:val="00AA3440"/>
    <w:rsid w:val="00AC7299"/>
    <w:rsid w:val="00AE1B78"/>
    <w:rsid w:val="00AE62D3"/>
    <w:rsid w:val="00AF08DE"/>
    <w:rsid w:val="00B312B7"/>
    <w:rsid w:val="00B5073B"/>
    <w:rsid w:val="00B515F1"/>
    <w:rsid w:val="00B56A39"/>
    <w:rsid w:val="00B8727C"/>
    <w:rsid w:val="00BD1D1E"/>
    <w:rsid w:val="00BF691F"/>
    <w:rsid w:val="00C21F39"/>
    <w:rsid w:val="00C651DD"/>
    <w:rsid w:val="00C76815"/>
    <w:rsid w:val="00C92A73"/>
    <w:rsid w:val="00CC05CE"/>
    <w:rsid w:val="00CD7302"/>
    <w:rsid w:val="00CD7CEF"/>
    <w:rsid w:val="00CE16A6"/>
    <w:rsid w:val="00CF2CBF"/>
    <w:rsid w:val="00D40837"/>
    <w:rsid w:val="00D60A46"/>
    <w:rsid w:val="00D65E49"/>
    <w:rsid w:val="00D72E09"/>
    <w:rsid w:val="00D931B3"/>
    <w:rsid w:val="00DE5966"/>
    <w:rsid w:val="00E00372"/>
    <w:rsid w:val="00E043B1"/>
    <w:rsid w:val="00E15E65"/>
    <w:rsid w:val="00E26C06"/>
    <w:rsid w:val="00E3239C"/>
    <w:rsid w:val="00E4585E"/>
    <w:rsid w:val="00E77D41"/>
    <w:rsid w:val="00EB27E8"/>
    <w:rsid w:val="00ED0688"/>
    <w:rsid w:val="00ED7BCB"/>
    <w:rsid w:val="00EE7B0C"/>
    <w:rsid w:val="00F36503"/>
    <w:rsid w:val="00F65A89"/>
    <w:rsid w:val="00F70290"/>
    <w:rsid w:val="00F94E0F"/>
    <w:rsid w:val="00FA379A"/>
    <w:rsid w:val="00FC7042"/>
    <w:rsid w:val="00FE05B5"/>
    <w:rsid w:val="00FE42C8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77D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77D"/>
    <w:rPr>
      <w:u w:val="single"/>
    </w:rPr>
  </w:style>
  <w:style w:type="paragraph" w:customStyle="1" w:styleId="FreeForm">
    <w:name w:val="Free Form"/>
    <w:rsid w:val="001E377D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E377D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E377D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E377D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E377D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E377D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D15F8-29AE-4E88-8636-18CD4F0C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5</cp:revision>
  <cp:lastPrinted>2015-02-24T20:37:00Z</cp:lastPrinted>
  <dcterms:created xsi:type="dcterms:W3CDTF">2015-03-05T21:59:00Z</dcterms:created>
  <dcterms:modified xsi:type="dcterms:W3CDTF">2015-03-12T20:13:00Z</dcterms:modified>
</cp:coreProperties>
</file>