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EF" w:rsidRDefault="009B3AAE">
      <w:pPr>
        <w:pStyle w:val="Body"/>
        <w:jc w:val="center"/>
      </w:pPr>
      <w:r>
        <w:t>Good Friday</w:t>
      </w:r>
      <w:r w:rsidR="00FF4CAF">
        <w:t xml:space="preserve"> Order of Worship</w:t>
      </w:r>
    </w:p>
    <w:p w:rsidR="003171EF" w:rsidRDefault="003349FE">
      <w:pPr>
        <w:pStyle w:val="Body"/>
        <w:jc w:val="center"/>
        <w:rPr>
          <w:b/>
          <w:bCs/>
        </w:rPr>
      </w:pPr>
      <w:r>
        <w:rPr>
          <w:b/>
          <w:bCs/>
        </w:rPr>
        <w:t>April 3, 2015</w:t>
      </w:r>
      <w:r w:rsidR="009B3AAE">
        <w:rPr>
          <w:b/>
          <w:bCs/>
        </w:rPr>
        <w:t>—7</w:t>
      </w:r>
      <w:r w:rsidR="00FF4CAF">
        <w:rPr>
          <w:b/>
          <w:bCs/>
        </w:rPr>
        <w:t>:00 PM</w:t>
      </w:r>
    </w:p>
    <w:p w:rsidR="003171EF" w:rsidRDefault="003171EF">
      <w:pPr>
        <w:pStyle w:val="Body"/>
        <w:jc w:val="center"/>
        <w:rPr>
          <w:b/>
          <w:bCs/>
        </w:rPr>
      </w:pPr>
    </w:p>
    <w:p w:rsidR="005726CA" w:rsidRPr="00707164" w:rsidRDefault="00D919FA" w:rsidP="005726CA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>WE COME TO THE CROSS</w:t>
      </w:r>
    </w:p>
    <w:p w:rsidR="00D919FA" w:rsidRDefault="00D919FA">
      <w:pPr>
        <w:pStyle w:val="Body"/>
        <w:rPr>
          <w:bCs/>
          <w:u w:val="single"/>
        </w:rPr>
      </w:pPr>
    </w:p>
    <w:p w:rsidR="009B3AAE" w:rsidRDefault="00FF4CAF">
      <w:pPr>
        <w:pStyle w:val="Body"/>
      </w:pPr>
      <w:r>
        <w:t xml:space="preserve">Prelude </w:t>
      </w:r>
      <w:r w:rsidR="00AA277F">
        <w:t xml:space="preserve">and </w:t>
      </w:r>
      <w:r>
        <w:t xml:space="preserve">Welcome </w:t>
      </w:r>
    </w:p>
    <w:p w:rsidR="003171EF" w:rsidRPr="009B3AAE" w:rsidRDefault="00AA277F">
      <w:pPr>
        <w:pStyle w:val="Body"/>
        <w:rPr>
          <w:i/>
        </w:rPr>
      </w:pPr>
      <w:r>
        <w:t>*</w:t>
      </w:r>
      <w:r w:rsidR="00FF4CAF">
        <w:t>Call to Worship</w:t>
      </w:r>
      <w:r w:rsidR="00025E60">
        <w:t>—</w:t>
      </w:r>
      <w:r>
        <w:t>I Peter 3:18</w:t>
      </w:r>
    </w:p>
    <w:p w:rsidR="00C60F53" w:rsidRDefault="00C60F53" w:rsidP="00C60F53">
      <w:pPr>
        <w:pStyle w:val="Body"/>
      </w:pPr>
      <w:r>
        <w:t>*Opening of Worship</w:t>
      </w:r>
    </w:p>
    <w:p w:rsidR="00C60F53" w:rsidRDefault="00025E60">
      <w:pPr>
        <w:pStyle w:val="Body"/>
        <w:rPr>
          <w:i/>
        </w:rPr>
      </w:pPr>
      <w:r>
        <w:tab/>
      </w:r>
      <w:r w:rsidR="00D919FA">
        <w:t>PH #381—</w:t>
      </w:r>
      <w:r w:rsidR="00D919FA" w:rsidRPr="00D919FA">
        <w:rPr>
          <w:i/>
        </w:rPr>
        <w:t>Go to Dark Gethsemane</w:t>
      </w:r>
    </w:p>
    <w:p w:rsidR="002408C2" w:rsidRDefault="002408C2" w:rsidP="002408C2">
      <w:pPr>
        <w:pStyle w:val="Body"/>
        <w:ind w:firstLine="720"/>
      </w:pPr>
    </w:p>
    <w:p w:rsidR="00AA277F" w:rsidRDefault="00D919FA" w:rsidP="006F77B1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>WE NEED THE CROSS</w:t>
      </w:r>
    </w:p>
    <w:p w:rsidR="00D919FA" w:rsidRDefault="00D919FA" w:rsidP="00E378EF">
      <w:pPr>
        <w:pStyle w:val="Body"/>
        <w:rPr>
          <w:b/>
          <w:u w:val="single"/>
        </w:rPr>
      </w:pPr>
    </w:p>
    <w:p w:rsidR="00E378EF" w:rsidRDefault="00E378EF" w:rsidP="00E378EF">
      <w:pPr>
        <w:pStyle w:val="Body"/>
      </w:pPr>
      <w:r>
        <w:t>God’s Will for our Lives—John 15:5-13</w:t>
      </w:r>
    </w:p>
    <w:p w:rsidR="00E378EF" w:rsidRDefault="00E378EF" w:rsidP="00E378EF">
      <w:pPr>
        <w:pStyle w:val="Body"/>
      </w:pPr>
      <w:r>
        <w:t xml:space="preserve">Confessing our Sin </w:t>
      </w:r>
      <w:r w:rsidR="00AA277F">
        <w:t>(see insert)</w:t>
      </w:r>
      <w:r w:rsidR="0066327E">
        <w:t xml:space="preserve"> </w:t>
      </w:r>
    </w:p>
    <w:p w:rsidR="00DC7251" w:rsidRDefault="00DC7251" w:rsidP="00E378EF">
      <w:pPr>
        <w:pStyle w:val="Body"/>
      </w:pPr>
      <w:r>
        <w:tab/>
        <w:t>PH #386 vs. 1, 2—</w:t>
      </w:r>
      <w:r w:rsidRPr="00DC7251">
        <w:rPr>
          <w:i/>
        </w:rPr>
        <w:t>Ah, Holy Jesus, How Have You Offended</w:t>
      </w:r>
    </w:p>
    <w:p w:rsidR="00AA277F" w:rsidRDefault="00AA277F" w:rsidP="00AA277F">
      <w:pPr>
        <w:pStyle w:val="Body"/>
        <w:jc w:val="center"/>
        <w:rPr>
          <w:b/>
          <w:u w:val="single"/>
        </w:rPr>
      </w:pPr>
    </w:p>
    <w:p w:rsidR="00AA277F" w:rsidRPr="00707164" w:rsidRDefault="00D919FA" w:rsidP="00AA277F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>WE CONSIDER THE CROSS</w:t>
      </w:r>
    </w:p>
    <w:p w:rsidR="00DC7251" w:rsidRDefault="00DC7251" w:rsidP="00E378EF">
      <w:pPr>
        <w:pStyle w:val="Body"/>
      </w:pPr>
    </w:p>
    <w:p w:rsidR="00DD24FD" w:rsidRDefault="00DD24FD">
      <w:pPr>
        <w:pStyle w:val="Body"/>
        <w:rPr>
          <w:iCs/>
        </w:rPr>
      </w:pPr>
      <w:r>
        <w:rPr>
          <w:iCs/>
        </w:rPr>
        <w:t xml:space="preserve">The </w:t>
      </w:r>
      <w:r w:rsidRPr="00DD24FD">
        <w:rPr>
          <w:i/>
          <w:iCs/>
        </w:rPr>
        <w:t>Joy</w:t>
      </w:r>
      <w:r>
        <w:rPr>
          <w:iCs/>
        </w:rPr>
        <w:t xml:space="preserve"> of the Cross—Hebrews 12:1-3</w:t>
      </w:r>
    </w:p>
    <w:p w:rsidR="00DD24FD" w:rsidRDefault="00025E60" w:rsidP="00025E60">
      <w:pPr>
        <w:pStyle w:val="Body"/>
        <w:ind w:firstLine="720"/>
        <w:rPr>
          <w:iCs/>
        </w:rPr>
      </w:pPr>
      <w:r>
        <w:rPr>
          <w:iCs/>
        </w:rPr>
        <w:t>HWC #175 vs</w:t>
      </w:r>
      <w:r w:rsidR="00851F51">
        <w:rPr>
          <w:iCs/>
        </w:rPr>
        <w:t>.</w:t>
      </w:r>
      <w:r>
        <w:rPr>
          <w:iCs/>
        </w:rPr>
        <w:t xml:space="preserve"> 1, 3—</w:t>
      </w:r>
      <w:r w:rsidRPr="00025E60">
        <w:rPr>
          <w:i/>
          <w:iCs/>
        </w:rPr>
        <w:t>Hallelujah, What a Savior</w:t>
      </w:r>
      <w:r>
        <w:rPr>
          <w:iCs/>
        </w:rPr>
        <w:t xml:space="preserve">! </w:t>
      </w:r>
      <w:r w:rsidR="00DD24FD">
        <w:rPr>
          <w:iCs/>
        </w:rPr>
        <w:t xml:space="preserve"> </w:t>
      </w:r>
    </w:p>
    <w:p w:rsidR="00DD24FD" w:rsidRDefault="00DD24FD">
      <w:pPr>
        <w:pStyle w:val="Body"/>
        <w:rPr>
          <w:iCs/>
        </w:rPr>
      </w:pPr>
    </w:p>
    <w:p w:rsidR="00DD24FD" w:rsidRDefault="00DD24FD">
      <w:pPr>
        <w:pStyle w:val="Body"/>
        <w:rPr>
          <w:iCs/>
        </w:rPr>
      </w:pPr>
      <w:r>
        <w:rPr>
          <w:iCs/>
        </w:rPr>
        <w:t xml:space="preserve">The </w:t>
      </w:r>
      <w:r w:rsidRPr="00DD24FD">
        <w:rPr>
          <w:i/>
          <w:iCs/>
        </w:rPr>
        <w:t>Foolishness</w:t>
      </w:r>
      <w:r>
        <w:rPr>
          <w:iCs/>
        </w:rPr>
        <w:t xml:space="preserve"> and the </w:t>
      </w:r>
      <w:r w:rsidRPr="00DD24FD">
        <w:rPr>
          <w:i/>
          <w:iCs/>
        </w:rPr>
        <w:t>Wisdom</w:t>
      </w:r>
      <w:r>
        <w:rPr>
          <w:iCs/>
        </w:rPr>
        <w:t xml:space="preserve"> of the Cross—I Corinthians 1:18-31</w:t>
      </w:r>
    </w:p>
    <w:p w:rsidR="00DD24FD" w:rsidRDefault="00025E60">
      <w:pPr>
        <w:pStyle w:val="Body"/>
        <w:rPr>
          <w:iCs/>
        </w:rPr>
      </w:pPr>
      <w:r>
        <w:rPr>
          <w:iCs/>
        </w:rPr>
        <w:tab/>
      </w:r>
      <w:r w:rsidR="00AA277F">
        <w:t>HWC #185</w:t>
      </w:r>
      <w:r w:rsidR="00D919FA">
        <w:t xml:space="preserve"> vs. 1, 2</w:t>
      </w:r>
      <w:r w:rsidR="00AA277F">
        <w:t>—</w:t>
      </w:r>
      <w:r w:rsidR="00AA277F">
        <w:rPr>
          <w:i/>
        </w:rPr>
        <w:t>When I Survey the Wondrous Cross</w:t>
      </w:r>
    </w:p>
    <w:p w:rsidR="00025E60" w:rsidRDefault="00025E60">
      <w:pPr>
        <w:pStyle w:val="Body"/>
        <w:rPr>
          <w:iCs/>
        </w:rPr>
      </w:pPr>
    </w:p>
    <w:p w:rsidR="00DD24FD" w:rsidRDefault="00DD24FD">
      <w:pPr>
        <w:pStyle w:val="Body"/>
        <w:rPr>
          <w:iCs/>
        </w:rPr>
      </w:pPr>
      <w:r>
        <w:rPr>
          <w:iCs/>
        </w:rPr>
        <w:t xml:space="preserve">The </w:t>
      </w:r>
      <w:r w:rsidRPr="00DD24FD">
        <w:rPr>
          <w:i/>
          <w:iCs/>
        </w:rPr>
        <w:t>Call</w:t>
      </w:r>
      <w:r>
        <w:rPr>
          <w:iCs/>
        </w:rPr>
        <w:t xml:space="preserve"> of the Cross—Luke 9:18-27</w:t>
      </w:r>
    </w:p>
    <w:p w:rsidR="00DD24FD" w:rsidRPr="00977BB8" w:rsidRDefault="00D919FA" w:rsidP="00025E60">
      <w:pPr>
        <w:pStyle w:val="Body"/>
        <w:ind w:firstLine="720"/>
        <w:rPr>
          <w:i/>
          <w:iCs/>
        </w:rPr>
      </w:pPr>
      <w:r>
        <w:rPr>
          <w:iCs/>
        </w:rPr>
        <w:t>HWC # 183 vs.</w:t>
      </w:r>
      <w:r w:rsidR="00FE0699">
        <w:rPr>
          <w:iCs/>
        </w:rPr>
        <w:t xml:space="preserve"> 1, 3—</w:t>
      </w:r>
      <w:r w:rsidR="00FE0699" w:rsidRPr="00977BB8">
        <w:rPr>
          <w:i/>
          <w:iCs/>
        </w:rPr>
        <w:t>Beneath the Cross of Jesus</w:t>
      </w:r>
    </w:p>
    <w:p w:rsidR="00DD24FD" w:rsidRDefault="00DD24FD">
      <w:pPr>
        <w:pStyle w:val="Body"/>
        <w:rPr>
          <w:iCs/>
        </w:rPr>
      </w:pPr>
    </w:p>
    <w:p w:rsidR="00DD24FD" w:rsidRDefault="00DD24FD">
      <w:pPr>
        <w:pStyle w:val="Body"/>
        <w:rPr>
          <w:iCs/>
        </w:rPr>
      </w:pPr>
      <w:r>
        <w:rPr>
          <w:iCs/>
        </w:rPr>
        <w:t xml:space="preserve">The </w:t>
      </w:r>
      <w:r w:rsidRPr="00DD24FD">
        <w:rPr>
          <w:i/>
          <w:iCs/>
        </w:rPr>
        <w:t>Cost</w:t>
      </w:r>
      <w:r>
        <w:rPr>
          <w:iCs/>
        </w:rPr>
        <w:t xml:space="preserve"> of the Cross—</w:t>
      </w:r>
      <w:r w:rsidR="00025E60">
        <w:rPr>
          <w:iCs/>
        </w:rPr>
        <w:t>Isaiah 53:1-12</w:t>
      </w:r>
    </w:p>
    <w:p w:rsidR="00DD24FD" w:rsidRDefault="00D919FA">
      <w:pPr>
        <w:pStyle w:val="Body"/>
        <w:rPr>
          <w:iCs/>
        </w:rPr>
      </w:pPr>
      <w:r>
        <w:rPr>
          <w:iCs/>
        </w:rPr>
        <w:tab/>
        <w:t>PH #385 vs. 1, 2, 3—</w:t>
      </w:r>
      <w:r w:rsidRPr="00D919FA">
        <w:rPr>
          <w:i/>
          <w:iCs/>
        </w:rPr>
        <w:t>Alas! And Did My Savior Bleed</w:t>
      </w:r>
    </w:p>
    <w:p w:rsidR="00D919FA" w:rsidRDefault="00D919FA">
      <w:pPr>
        <w:pStyle w:val="Body"/>
        <w:rPr>
          <w:iCs/>
        </w:rPr>
      </w:pPr>
    </w:p>
    <w:p w:rsidR="00DD24FD" w:rsidRDefault="00DD24FD">
      <w:pPr>
        <w:pStyle w:val="Body"/>
        <w:rPr>
          <w:iCs/>
        </w:rPr>
      </w:pPr>
      <w:r>
        <w:rPr>
          <w:iCs/>
        </w:rPr>
        <w:t xml:space="preserve">The </w:t>
      </w:r>
      <w:r w:rsidRPr="00DD24FD">
        <w:rPr>
          <w:i/>
          <w:iCs/>
        </w:rPr>
        <w:t>Love</w:t>
      </w:r>
      <w:r>
        <w:rPr>
          <w:iCs/>
        </w:rPr>
        <w:t xml:space="preserve"> of the Cross—Romans 5:8 </w:t>
      </w:r>
    </w:p>
    <w:p w:rsidR="00DD24FD" w:rsidRDefault="00A05DA7">
      <w:pPr>
        <w:pStyle w:val="Body"/>
        <w:rPr>
          <w:iCs/>
        </w:rPr>
      </w:pPr>
      <w:r>
        <w:rPr>
          <w:iCs/>
        </w:rPr>
        <w:tab/>
        <w:t>Screen—</w:t>
      </w:r>
      <w:r w:rsidRPr="00A05DA7">
        <w:rPr>
          <w:i/>
          <w:iCs/>
        </w:rPr>
        <w:t>How Deep the Father</w:t>
      </w:r>
      <w:r w:rsidR="00211D38">
        <w:rPr>
          <w:i/>
          <w:iCs/>
        </w:rPr>
        <w:t>’</w:t>
      </w:r>
      <w:r w:rsidRPr="00A05DA7">
        <w:rPr>
          <w:i/>
          <w:iCs/>
        </w:rPr>
        <w:t>s Love for Us</w:t>
      </w:r>
    </w:p>
    <w:p w:rsidR="00FE0699" w:rsidRDefault="00FE0699" w:rsidP="009B3AAE">
      <w:pPr>
        <w:pStyle w:val="Body"/>
        <w:rPr>
          <w:iCs/>
        </w:rPr>
      </w:pPr>
    </w:p>
    <w:p w:rsidR="00FE0699" w:rsidRDefault="00FE0699" w:rsidP="009B3AAE">
      <w:pPr>
        <w:pStyle w:val="Body"/>
        <w:rPr>
          <w:iCs/>
        </w:rPr>
      </w:pPr>
    </w:p>
    <w:p w:rsidR="00FE0699" w:rsidRDefault="00FE0699" w:rsidP="009B3AAE">
      <w:pPr>
        <w:pStyle w:val="Body"/>
        <w:rPr>
          <w:iCs/>
        </w:rPr>
      </w:pPr>
    </w:p>
    <w:p w:rsidR="00FE0699" w:rsidRDefault="00FE0699" w:rsidP="009B3AAE">
      <w:pPr>
        <w:pStyle w:val="Body"/>
        <w:rPr>
          <w:iCs/>
        </w:rPr>
      </w:pPr>
    </w:p>
    <w:p w:rsidR="00A05DA7" w:rsidRDefault="00A05DA7" w:rsidP="001D4675">
      <w:pPr>
        <w:pStyle w:val="Body"/>
        <w:jc w:val="center"/>
        <w:rPr>
          <w:b/>
          <w:iCs/>
          <w:u w:val="single"/>
        </w:rPr>
      </w:pPr>
    </w:p>
    <w:p w:rsidR="002408C2" w:rsidRPr="00707164" w:rsidRDefault="00D919FA" w:rsidP="001D4675">
      <w:pPr>
        <w:pStyle w:val="Body"/>
        <w:jc w:val="center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 xml:space="preserve">WE LEARN FROM THE </w:t>
      </w:r>
      <w:r w:rsidR="001D4675" w:rsidRPr="00707164">
        <w:rPr>
          <w:b/>
          <w:iCs/>
          <w:u w:val="single"/>
        </w:rPr>
        <w:t>CROSS</w:t>
      </w:r>
    </w:p>
    <w:p w:rsidR="00AC2B49" w:rsidRPr="001D4675" w:rsidRDefault="00AC2B49" w:rsidP="001D4675">
      <w:pPr>
        <w:pStyle w:val="Body"/>
        <w:jc w:val="center"/>
        <w:rPr>
          <w:iCs/>
          <w:u w:val="single"/>
        </w:rPr>
      </w:pPr>
    </w:p>
    <w:p w:rsidR="00FE0699" w:rsidRDefault="008A226B" w:rsidP="009B3AAE">
      <w:pPr>
        <w:pStyle w:val="Body"/>
        <w:rPr>
          <w:iCs/>
        </w:rPr>
      </w:pPr>
      <w:r>
        <w:rPr>
          <w:iCs/>
        </w:rPr>
        <w:t>Scripture:</w:t>
      </w:r>
      <w:r>
        <w:rPr>
          <w:iCs/>
        </w:rPr>
        <w:tab/>
        <w:t>Psalm 22</w:t>
      </w:r>
    </w:p>
    <w:p w:rsidR="00FE0699" w:rsidRDefault="00FE0699" w:rsidP="009B3AAE">
      <w:pPr>
        <w:pStyle w:val="Body"/>
        <w:rPr>
          <w:iCs/>
        </w:rPr>
      </w:pPr>
    </w:p>
    <w:p w:rsidR="009B3AAE" w:rsidRDefault="009B3AAE" w:rsidP="009B3AAE">
      <w:pPr>
        <w:pStyle w:val="Body"/>
        <w:rPr>
          <w:iCs/>
        </w:rPr>
      </w:pPr>
      <w:r>
        <w:rPr>
          <w:iCs/>
        </w:rPr>
        <w:t>Message</w:t>
      </w:r>
      <w:r w:rsidR="00FE0699">
        <w:rPr>
          <w:iCs/>
        </w:rPr>
        <w:tab/>
      </w:r>
      <w:r w:rsidR="00FE0699">
        <w:rPr>
          <w:b/>
          <w:i/>
          <w:iCs/>
        </w:rPr>
        <w:t>The Psalm of the Cross</w:t>
      </w:r>
    </w:p>
    <w:p w:rsidR="009B3AAE" w:rsidRDefault="009B3AAE" w:rsidP="009B3AAE">
      <w:pPr>
        <w:pStyle w:val="Body"/>
        <w:rPr>
          <w:iCs/>
        </w:rPr>
      </w:pPr>
    </w:p>
    <w:p w:rsidR="009B3AAE" w:rsidRDefault="009B3AAE" w:rsidP="009B3AAE">
      <w:pPr>
        <w:pStyle w:val="Body"/>
        <w:rPr>
          <w:iCs/>
        </w:rPr>
      </w:pPr>
      <w:r>
        <w:rPr>
          <w:iCs/>
        </w:rPr>
        <w:t>Prayer of Application</w:t>
      </w:r>
    </w:p>
    <w:p w:rsidR="006E1A08" w:rsidRPr="00C04953" w:rsidRDefault="006E1A08" w:rsidP="00FE0699">
      <w:pPr>
        <w:pStyle w:val="Body"/>
        <w:rPr>
          <w:i/>
        </w:rPr>
      </w:pPr>
    </w:p>
    <w:p w:rsidR="001D4675" w:rsidRPr="00707164" w:rsidRDefault="00211D38" w:rsidP="001D4675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 xml:space="preserve">WE </w:t>
      </w:r>
      <w:r w:rsidR="005726CA" w:rsidRPr="00707164">
        <w:rPr>
          <w:b/>
          <w:u w:val="single"/>
        </w:rPr>
        <w:t>REMEMBER</w:t>
      </w:r>
      <w:r>
        <w:rPr>
          <w:b/>
          <w:u w:val="single"/>
        </w:rPr>
        <w:t xml:space="preserve"> </w:t>
      </w:r>
      <w:r w:rsidR="001D4675" w:rsidRPr="00707164">
        <w:rPr>
          <w:b/>
          <w:u w:val="single"/>
        </w:rPr>
        <w:t>THE CROSS</w:t>
      </w:r>
    </w:p>
    <w:p w:rsidR="00AC2B49" w:rsidRPr="001D4675" w:rsidRDefault="00AC2B49" w:rsidP="001D4675">
      <w:pPr>
        <w:pStyle w:val="Body"/>
        <w:jc w:val="center"/>
        <w:rPr>
          <w:u w:val="single"/>
        </w:rPr>
      </w:pPr>
    </w:p>
    <w:p w:rsidR="00AB57EC" w:rsidRDefault="009B3AAE">
      <w:pPr>
        <w:pStyle w:val="Body"/>
      </w:pPr>
      <w:r>
        <w:t>Lord’s Supper</w:t>
      </w:r>
      <w:r w:rsidR="00AB57EC">
        <w:t xml:space="preserve"> </w:t>
      </w:r>
    </w:p>
    <w:p w:rsidR="00AB57EC" w:rsidRDefault="00AB57EC">
      <w:pPr>
        <w:pStyle w:val="Body"/>
      </w:pPr>
    </w:p>
    <w:p w:rsidR="00C04953" w:rsidRDefault="00FE0699" w:rsidP="00FE0699">
      <w:pPr>
        <w:pStyle w:val="Body"/>
        <w:ind w:firstLine="720"/>
      </w:pPr>
      <w:r>
        <w:t xml:space="preserve">Distribution of the Bread </w:t>
      </w:r>
    </w:p>
    <w:p w:rsidR="00FE0699" w:rsidRDefault="0066327E" w:rsidP="00FE0699">
      <w:pPr>
        <w:pStyle w:val="Body"/>
        <w:ind w:firstLine="720"/>
      </w:pPr>
      <w:r w:rsidRPr="0066327E">
        <w:rPr>
          <w:i/>
        </w:rPr>
        <w:t>J</w:t>
      </w:r>
      <w:r>
        <w:rPr>
          <w:i/>
        </w:rPr>
        <w:t>ohn 18:33</w:t>
      </w:r>
      <w:r w:rsidRPr="0066327E">
        <w:rPr>
          <w:i/>
        </w:rPr>
        <w:t>-19:16</w:t>
      </w:r>
    </w:p>
    <w:p w:rsidR="00FE0699" w:rsidRDefault="00FE0699" w:rsidP="00FE0699">
      <w:pPr>
        <w:pStyle w:val="Body"/>
      </w:pPr>
    </w:p>
    <w:p w:rsidR="00FE0699" w:rsidRDefault="00FE0699" w:rsidP="00FE0699">
      <w:pPr>
        <w:pStyle w:val="Body"/>
        <w:ind w:firstLine="720"/>
      </w:pPr>
      <w:r>
        <w:t>Distribution of the Cup</w:t>
      </w:r>
    </w:p>
    <w:p w:rsidR="0066327E" w:rsidRPr="00AC2B49" w:rsidRDefault="0066327E" w:rsidP="00FE0699">
      <w:pPr>
        <w:pStyle w:val="Body"/>
        <w:ind w:firstLine="720"/>
        <w:rPr>
          <w:i/>
        </w:rPr>
      </w:pPr>
      <w:r>
        <w:rPr>
          <w:i/>
        </w:rPr>
        <w:t>John 19:16-37</w:t>
      </w:r>
    </w:p>
    <w:p w:rsidR="003349FE" w:rsidRDefault="003349FE" w:rsidP="003349FE">
      <w:pPr>
        <w:pStyle w:val="Body"/>
      </w:pPr>
    </w:p>
    <w:p w:rsidR="00AC2B49" w:rsidRDefault="003349FE">
      <w:pPr>
        <w:pStyle w:val="Body"/>
        <w:rPr>
          <w:bCs/>
        </w:rPr>
      </w:pPr>
      <w:r w:rsidRPr="00242164">
        <w:rPr>
          <w:bCs/>
        </w:rPr>
        <w:t>*Moment of Silence</w:t>
      </w:r>
    </w:p>
    <w:p w:rsidR="003349FE" w:rsidRPr="00AC2B49" w:rsidRDefault="003349FE">
      <w:pPr>
        <w:pStyle w:val="Body"/>
      </w:pPr>
    </w:p>
    <w:p w:rsidR="003349FE" w:rsidRDefault="003349FE" w:rsidP="00AB57EC">
      <w:pPr>
        <w:pStyle w:val="Body"/>
        <w:rPr>
          <w:bCs/>
        </w:rPr>
      </w:pPr>
      <w:r>
        <w:rPr>
          <w:bCs/>
        </w:rPr>
        <w:t>*Hymn of Thanksgiving</w:t>
      </w:r>
    </w:p>
    <w:p w:rsidR="00A05DA7" w:rsidRDefault="00A05DA7" w:rsidP="00A05DA7">
      <w:pPr>
        <w:pStyle w:val="Body"/>
        <w:ind w:firstLine="720"/>
        <w:rPr>
          <w:iCs/>
        </w:rPr>
      </w:pPr>
      <w:r>
        <w:rPr>
          <w:iCs/>
        </w:rPr>
        <w:t>HWC #512 vs. 1, 4—</w:t>
      </w:r>
      <w:r w:rsidRPr="00D919FA">
        <w:rPr>
          <w:i/>
          <w:iCs/>
        </w:rPr>
        <w:t>My Savior’s Love</w:t>
      </w:r>
    </w:p>
    <w:p w:rsidR="003349FE" w:rsidRDefault="003349FE" w:rsidP="00AB57EC">
      <w:pPr>
        <w:pStyle w:val="Body"/>
        <w:rPr>
          <w:bCs/>
        </w:rPr>
      </w:pPr>
    </w:p>
    <w:p w:rsidR="00AB57EC" w:rsidRDefault="00AB57EC" w:rsidP="00AB57EC">
      <w:pPr>
        <w:pStyle w:val="Body"/>
        <w:rPr>
          <w:b/>
          <w:bCs/>
          <w:u w:val="single"/>
        </w:rPr>
      </w:pPr>
      <w:r w:rsidRPr="00242164">
        <w:rPr>
          <w:bCs/>
        </w:rPr>
        <w:t>*Benediction</w:t>
      </w:r>
      <w:r w:rsidRPr="00242164">
        <w:rPr>
          <w:b/>
          <w:bCs/>
          <w:u w:val="single"/>
        </w:rPr>
        <w:t xml:space="preserve"> </w:t>
      </w:r>
    </w:p>
    <w:p w:rsidR="003349FE" w:rsidRPr="00242164" w:rsidRDefault="003349FE" w:rsidP="00AB57EC">
      <w:pPr>
        <w:pStyle w:val="Body"/>
        <w:rPr>
          <w:bCs/>
        </w:rPr>
      </w:pPr>
    </w:p>
    <w:p w:rsidR="00AB57EC" w:rsidRPr="00242164" w:rsidRDefault="00B23700" w:rsidP="00AB57EC">
      <w:pPr>
        <w:pStyle w:val="Body"/>
        <w:rPr>
          <w:bCs/>
        </w:rPr>
      </w:pPr>
      <w:r>
        <w:rPr>
          <w:bCs/>
        </w:rPr>
        <w:t xml:space="preserve">*Postlude </w:t>
      </w:r>
    </w:p>
    <w:p w:rsidR="00AB57EC" w:rsidRDefault="00AB57EC">
      <w:pPr>
        <w:pStyle w:val="Heading4"/>
        <w:rPr>
          <w:b/>
          <w:bCs/>
          <w:sz w:val="22"/>
          <w:szCs w:val="22"/>
        </w:rPr>
      </w:pPr>
    </w:p>
    <w:p w:rsidR="003349FE" w:rsidRDefault="003349FE">
      <w:pPr>
        <w:pStyle w:val="Heading4"/>
        <w:rPr>
          <w:b/>
          <w:bCs/>
          <w:sz w:val="22"/>
          <w:szCs w:val="22"/>
        </w:rPr>
      </w:pPr>
    </w:p>
    <w:p w:rsidR="003349FE" w:rsidRDefault="003349FE">
      <w:pPr>
        <w:pStyle w:val="Heading4"/>
        <w:rPr>
          <w:b/>
          <w:bCs/>
          <w:sz w:val="22"/>
          <w:szCs w:val="22"/>
        </w:rPr>
      </w:pPr>
    </w:p>
    <w:p w:rsidR="00A05DA7" w:rsidRDefault="00A05DA7">
      <w:pPr>
        <w:pStyle w:val="Heading4"/>
        <w:rPr>
          <w:b/>
          <w:bCs/>
          <w:sz w:val="22"/>
          <w:szCs w:val="22"/>
        </w:rPr>
      </w:pPr>
      <w:bookmarkStart w:id="0" w:name="_GoBack"/>
      <w:bookmarkEnd w:id="0"/>
    </w:p>
    <w:p w:rsidR="00A05DA7" w:rsidRDefault="00A05DA7">
      <w:pPr>
        <w:pStyle w:val="Heading4"/>
        <w:rPr>
          <w:b/>
          <w:bCs/>
          <w:sz w:val="22"/>
          <w:szCs w:val="22"/>
        </w:rPr>
      </w:pPr>
    </w:p>
    <w:p w:rsidR="003171EF" w:rsidRDefault="00FF4CAF">
      <w:pPr>
        <w:pStyle w:val="Heading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Worship Participants</w:t>
      </w:r>
    </w:p>
    <w:p w:rsidR="003171EF" w:rsidRDefault="00FE0699">
      <w:pPr>
        <w:pStyle w:val="Body"/>
        <w:rPr>
          <w:sz w:val="22"/>
          <w:szCs w:val="22"/>
        </w:rPr>
      </w:pPr>
      <w:r>
        <w:rPr>
          <w:sz w:val="22"/>
          <w:szCs w:val="22"/>
        </w:rPr>
        <w:t>Worship Leader: Pastor Jo</w:t>
      </w:r>
      <w:r w:rsidR="00DC0061">
        <w:rPr>
          <w:sz w:val="22"/>
          <w:szCs w:val="22"/>
        </w:rPr>
        <w:t>nathan DePoy</w:t>
      </w:r>
    </w:p>
    <w:p w:rsidR="003171EF" w:rsidRDefault="00FF4CAF">
      <w:pPr>
        <w:pStyle w:val="Body"/>
        <w:rPr>
          <w:sz w:val="22"/>
          <w:szCs w:val="22"/>
        </w:rPr>
      </w:pPr>
      <w:r>
        <w:rPr>
          <w:sz w:val="22"/>
          <w:szCs w:val="22"/>
        </w:rPr>
        <w:t>Organist:</w:t>
      </w:r>
      <w:r w:rsidR="00AC2B49">
        <w:rPr>
          <w:sz w:val="22"/>
          <w:szCs w:val="22"/>
        </w:rPr>
        <w:t xml:space="preserve"> </w:t>
      </w:r>
      <w:r w:rsidR="00A05DA7">
        <w:rPr>
          <w:sz w:val="22"/>
          <w:szCs w:val="22"/>
        </w:rPr>
        <w:t>Arlene Van Woerkom</w:t>
      </w:r>
    </w:p>
    <w:p w:rsidR="002408C2" w:rsidRDefault="00FE0699" w:rsidP="00A05DA7">
      <w:pPr>
        <w:pStyle w:val="Body"/>
        <w:rPr>
          <w:sz w:val="22"/>
          <w:szCs w:val="22"/>
        </w:rPr>
      </w:pPr>
      <w:r>
        <w:rPr>
          <w:sz w:val="22"/>
          <w:szCs w:val="22"/>
        </w:rPr>
        <w:t>Scripture Readers:</w:t>
      </w:r>
      <w:r w:rsidR="00B23700">
        <w:rPr>
          <w:sz w:val="22"/>
          <w:szCs w:val="22"/>
        </w:rPr>
        <w:t xml:space="preserve"> John Sietsema, Will Vander Wal</w:t>
      </w:r>
    </w:p>
    <w:p w:rsidR="00B23700" w:rsidRDefault="00B23700" w:rsidP="00A05DA7">
      <w:pPr>
        <w:pStyle w:val="Body"/>
        <w:rPr>
          <w:sz w:val="22"/>
          <w:szCs w:val="22"/>
        </w:rPr>
      </w:pPr>
    </w:p>
    <w:p w:rsidR="00B23700" w:rsidRDefault="00B23700" w:rsidP="00A05DA7">
      <w:pPr>
        <w:pStyle w:val="Body"/>
        <w:rPr>
          <w:sz w:val="22"/>
          <w:szCs w:val="22"/>
        </w:rPr>
      </w:pPr>
    </w:p>
    <w:p w:rsidR="003171EF" w:rsidRDefault="00FF4CAF" w:rsidP="00AB57EC">
      <w:pPr>
        <w:pStyle w:val="Body"/>
        <w:ind w:left="4320" w:firstLine="720"/>
      </w:pPr>
      <w:r>
        <w:rPr>
          <w:i/>
          <w:iCs/>
          <w:sz w:val="22"/>
          <w:szCs w:val="22"/>
        </w:rPr>
        <w:t>*Please Stand</w:t>
      </w:r>
    </w:p>
    <w:sectPr w:rsidR="003171EF" w:rsidSect="00ED1C5C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8C" w:rsidRDefault="00FE1C8C">
      <w:r>
        <w:separator/>
      </w:r>
    </w:p>
  </w:endnote>
  <w:endnote w:type="continuationSeparator" w:id="0">
    <w:p w:rsidR="00FE1C8C" w:rsidRDefault="00FE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E7" w:rsidRDefault="00BE4BE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8C" w:rsidRDefault="00FE1C8C">
      <w:r>
        <w:separator/>
      </w:r>
    </w:p>
  </w:footnote>
  <w:footnote w:type="continuationSeparator" w:id="0">
    <w:p w:rsidR="00FE1C8C" w:rsidRDefault="00FE1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E7" w:rsidRDefault="00BE4BE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1EF"/>
    <w:rsid w:val="00025E60"/>
    <w:rsid w:val="001532CB"/>
    <w:rsid w:val="001D4675"/>
    <w:rsid w:val="002116BD"/>
    <w:rsid w:val="00211D38"/>
    <w:rsid w:val="002408C2"/>
    <w:rsid w:val="00242164"/>
    <w:rsid w:val="002E4D19"/>
    <w:rsid w:val="00313E28"/>
    <w:rsid w:val="003171EF"/>
    <w:rsid w:val="00326A5D"/>
    <w:rsid w:val="003349FE"/>
    <w:rsid w:val="003C06A7"/>
    <w:rsid w:val="00484073"/>
    <w:rsid w:val="00493373"/>
    <w:rsid w:val="004E42DC"/>
    <w:rsid w:val="004E6022"/>
    <w:rsid w:val="005726CA"/>
    <w:rsid w:val="00601879"/>
    <w:rsid w:val="00621F0F"/>
    <w:rsid w:val="0066327E"/>
    <w:rsid w:val="006E1A08"/>
    <w:rsid w:val="006F77B1"/>
    <w:rsid w:val="00707164"/>
    <w:rsid w:val="008001A1"/>
    <w:rsid w:val="00851F51"/>
    <w:rsid w:val="00876C25"/>
    <w:rsid w:val="008A226B"/>
    <w:rsid w:val="008B385C"/>
    <w:rsid w:val="00977BB8"/>
    <w:rsid w:val="009B3AAE"/>
    <w:rsid w:val="00A05DA7"/>
    <w:rsid w:val="00AA277F"/>
    <w:rsid w:val="00AB57EC"/>
    <w:rsid w:val="00AC2B49"/>
    <w:rsid w:val="00B23700"/>
    <w:rsid w:val="00B94B5F"/>
    <w:rsid w:val="00BB379A"/>
    <w:rsid w:val="00BE4BE7"/>
    <w:rsid w:val="00C031E4"/>
    <w:rsid w:val="00C04953"/>
    <w:rsid w:val="00C3343D"/>
    <w:rsid w:val="00C60F53"/>
    <w:rsid w:val="00D919FA"/>
    <w:rsid w:val="00DC0061"/>
    <w:rsid w:val="00DC7251"/>
    <w:rsid w:val="00DD24FD"/>
    <w:rsid w:val="00E378EF"/>
    <w:rsid w:val="00ED1C5C"/>
    <w:rsid w:val="00F259AA"/>
    <w:rsid w:val="00FE0699"/>
    <w:rsid w:val="00FE1C8C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C5C"/>
    <w:rPr>
      <w:sz w:val="24"/>
      <w:szCs w:val="24"/>
    </w:rPr>
  </w:style>
  <w:style w:type="paragraph" w:styleId="Heading3">
    <w:name w:val="heading 3"/>
    <w:next w:val="Body"/>
    <w:rsid w:val="00ED1C5C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ED1C5C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C5C"/>
    <w:rPr>
      <w:u w:val="single"/>
    </w:rPr>
  </w:style>
  <w:style w:type="paragraph" w:customStyle="1" w:styleId="HeaderFooter">
    <w:name w:val="Header &amp; Footer"/>
    <w:rsid w:val="00ED1C5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D1C5C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ED1C5C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ED1C5C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9</cp:revision>
  <cp:lastPrinted>2015-03-24T19:56:00Z</cp:lastPrinted>
  <dcterms:created xsi:type="dcterms:W3CDTF">2015-03-24T19:38:00Z</dcterms:created>
  <dcterms:modified xsi:type="dcterms:W3CDTF">2015-04-02T18:33:00Z</dcterms:modified>
</cp:coreProperties>
</file>