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970" w:rsidRPr="001E5623" w:rsidRDefault="00684970" w:rsidP="00684970">
      <w:pPr>
        <w:pStyle w:val="Body"/>
        <w:jc w:val="center"/>
        <w:rPr>
          <w:b/>
        </w:rPr>
      </w:pPr>
      <w:r>
        <w:rPr>
          <w:b/>
        </w:rPr>
        <w:t>Morning</w:t>
      </w:r>
      <w:r w:rsidRPr="001E5623">
        <w:rPr>
          <w:b/>
        </w:rPr>
        <w:t xml:space="preserve"> Order of Worship</w:t>
      </w:r>
    </w:p>
    <w:p w:rsidR="00684970" w:rsidRPr="001E5623" w:rsidRDefault="00684970" w:rsidP="00684970">
      <w:pPr>
        <w:pStyle w:val="Body"/>
        <w:jc w:val="center"/>
        <w:rPr>
          <w:bCs/>
        </w:rPr>
      </w:pPr>
      <w:r>
        <w:rPr>
          <w:bCs/>
        </w:rPr>
        <w:t>December 14, 2014—9:30</w:t>
      </w:r>
      <w:r w:rsidRPr="001E5623">
        <w:rPr>
          <w:bCs/>
        </w:rPr>
        <w:t xml:space="preserve"> </w:t>
      </w:r>
      <w:r>
        <w:rPr>
          <w:bCs/>
        </w:rPr>
        <w:t>A</w:t>
      </w:r>
      <w:r w:rsidRPr="001E5623">
        <w:rPr>
          <w:bCs/>
        </w:rPr>
        <w:t>M</w:t>
      </w:r>
    </w:p>
    <w:p w:rsidR="00684970" w:rsidRDefault="00684970" w:rsidP="00684970">
      <w:pPr>
        <w:jc w:val="center"/>
        <w:rPr>
          <w:b/>
        </w:rPr>
      </w:pPr>
      <w:r>
        <w:rPr>
          <w:b/>
        </w:rPr>
        <w:t>Third Sunday of Advent</w:t>
      </w:r>
    </w:p>
    <w:p w:rsidR="00684970" w:rsidRDefault="00684970" w:rsidP="00684970">
      <w:pPr>
        <w:jc w:val="center"/>
        <w:rPr>
          <w:b/>
          <w:bCs/>
        </w:rPr>
      </w:pPr>
    </w:p>
    <w:p w:rsidR="00684970" w:rsidRDefault="00684970" w:rsidP="00684970">
      <w:pPr>
        <w:pStyle w:val="Heading3A"/>
        <w:jc w:val="center"/>
      </w:pPr>
      <w:r>
        <w:t>REJOICING IN THE LORD</w:t>
      </w:r>
    </w:p>
    <w:p w:rsidR="00684970" w:rsidRPr="00BB5B90" w:rsidRDefault="00684970" w:rsidP="00684970"/>
    <w:p w:rsidR="00684970" w:rsidRDefault="00684970" w:rsidP="00684970">
      <w:r w:rsidRPr="00921F6D">
        <w:t>Prelude</w:t>
      </w:r>
    </w:p>
    <w:p w:rsidR="00684970" w:rsidRDefault="00684970" w:rsidP="00684970"/>
    <w:p w:rsidR="00684970" w:rsidRDefault="00684970" w:rsidP="00684970">
      <w:r>
        <w:t>Ministry of Music</w:t>
      </w:r>
    </w:p>
    <w:p w:rsidR="00684970" w:rsidRPr="001D27A8" w:rsidRDefault="00684970" w:rsidP="00684970">
      <w:pPr>
        <w:rPr>
          <w:i/>
        </w:rPr>
      </w:pPr>
      <w:r>
        <w:tab/>
      </w:r>
      <w:r>
        <w:rPr>
          <w:i/>
        </w:rPr>
        <w:t>What Child Is This?</w:t>
      </w:r>
    </w:p>
    <w:p w:rsidR="00684970" w:rsidRPr="00930FE0" w:rsidRDefault="00684970" w:rsidP="00684970">
      <w:pPr>
        <w:rPr>
          <w:i/>
        </w:rPr>
      </w:pPr>
      <w:r>
        <w:tab/>
      </w:r>
    </w:p>
    <w:p w:rsidR="00684970" w:rsidRDefault="00684970" w:rsidP="00684970">
      <w:r w:rsidRPr="00921F6D">
        <w:t>Welcome</w:t>
      </w:r>
      <w:r>
        <w:t xml:space="preserve"> </w:t>
      </w:r>
    </w:p>
    <w:p w:rsidR="00684970" w:rsidRDefault="00684970" w:rsidP="00684970"/>
    <w:p w:rsidR="00684970" w:rsidRPr="001D27A8" w:rsidRDefault="00684970" w:rsidP="00684970">
      <w:pPr>
        <w:rPr>
          <w:i/>
        </w:rPr>
      </w:pPr>
      <w:r>
        <w:t>*</w:t>
      </w:r>
      <w:r w:rsidRPr="00921F6D">
        <w:t>Call to Worship</w:t>
      </w:r>
      <w:r>
        <w:t>—</w:t>
      </w:r>
      <w:r>
        <w:rPr>
          <w:i/>
        </w:rPr>
        <w:t>Psalm 130:5-8</w:t>
      </w:r>
    </w:p>
    <w:p w:rsidR="00684970" w:rsidRPr="00921F6D" w:rsidRDefault="00684970" w:rsidP="00684970">
      <w:pPr>
        <w:rPr>
          <w:b/>
          <w:bCs/>
        </w:rPr>
      </w:pPr>
    </w:p>
    <w:p w:rsidR="00684970" w:rsidRDefault="00684970" w:rsidP="00684970">
      <w:pPr>
        <w:pStyle w:val="Header"/>
        <w:tabs>
          <w:tab w:val="clear" w:pos="4320"/>
          <w:tab w:val="clear" w:pos="8640"/>
        </w:tabs>
      </w:pPr>
      <w:r w:rsidRPr="00921F6D">
        <w:t xml:space="preserve">*God’s </w:t>
      </w:r>
      <w:proofErr w:type="gramStart"/>
      <w:r w:rsidRPr="00921F6D">
        <w:t>Greeting</w:t>
      </w:r>
      <w:proofErr w:type="gramEnd"/>
      <w:r>
        <w:t xml:space="preserve"> </w:t>
      </w:r>
    </w:p>
    <w:p w:rsidR="00684970" w:rsidRPr="00921F6D" w:rsidRDefault="00684970" w:rsidP="00684970">
      <w:pPr>
        <w:pStyle w:val="Header"/>
        <w:tabs>
          <w:tab w:val="clear" w:pos="4320"/>
          <w:tab w:val="clear" w:pos="8640"/>
        </w:tabs>
      </w:pPr>
    </w:p>
    <w:p w:rsidR="00684970" w:rsidRDefault="00684970" w:rsidP="00684970">
      <w:r w:rsidRPr="00921F6D">
        <w:t>*Opening Song of Worship</w:t>
      </w:r>
    </w:p>
    <w:p w:rsidR="00684970" w:rsidRPr="001D27A8" w:rsidRDefault="00684970" w:rsidP="00684970">
      <w:pPr>
        <w:rPr>
          <w:i/>
        </w:rPr>
      </w:pPr>
      <w:r>
        <w:tab/>
        <w:t>PH #347—</w:t>
      </w:r>
      <w:r>
        <w:rPr>
          <w:i/>
        </w:rPr>
        <w:t>Angels We Have Heard on High</w:t>
      </w:r>
    </w:p>
    <w:p w:rsidR="00684970" w:rsidRPr="001711B4" w:rsidRDefault="00684970" w:rsidP="00684970">
      <w:pPr>
        <w:rPr>
          <w:i/>
        </w:rPr>
      </w:pPr>
      <w:r>
        <w:rPr>
          <w:i/>
        </w:rPr>
        <w:tab/>
      </w:r>
    </w:p>
    <w:p w:rsidR="00684970" w:rsidRDefault="00684970" w:rsidP="00684970">
      <w:pPr>
        <w:pStyle w:val="Heading2A"/>
        <w:jc w:val="center"/>
        <w:rPr>
          <w:u w:val="single"/>
        </w:rPr>
      </w:pPr>
      <w:r>
        <w:rPr>
          <w:u w:val="single"/>
        </w:rPr>
        <w:t>APPROACHING THE LORD</w:t>
      </w:r>
    </w:p>
    <w:p w:rsidR="00684970" w:rsidRPr="00655319" w:rsidRDefault="00684970" w:rsidP="00684970">
      <w:pPr>
        <w:rPr>
          <w:i/>
        </w:rPr>
      </w:pPr>
    </w:p>
    <w:p w:rsidR="00684970" w:rsidRDefault="00684970" w:rsidP="00684970">
      <w:r>
        <w:t>Advent Scripture Reading: Zephaniah 3:14-20</w:t>
      </w:r>
    </w:p>
    <w:p w:rsidR="00684970" w:rsidRDefault="00684970" w:rsidP="00684970"/>
    <w:p w:rsidR="00684970" w:rsidRDefault="00684970" w:rsidP="00684970">
      <w:r>
        <w:t>Song of response</w:t>
      </w:r>
    </w:p>
    <w:p w:rsidR="00684970" w:rsidRPr="001D27A8" w:rsidRDefault="00684970" w:rsidP="00684970">
      <w:pPr>
        <w:rPr>
          <w:i/>
        </w:rPr>
      </w:pPr>
      <w:r>
        <w:tab/>
        <w:t>HWC #82 vs. 1, 4—</w:t>
      </w:r>
      <w:r>
        <w:rPr>
          <w:i/>
        </w:rPr>
        <w:t>O Come, Let Us Adore Him</w:t>
      </w:r>
    </w:p>
    <w:p w:rsidR="00684970" w:rsidRPr="000734F1" w:rsidRDefault="00684970" w:rsidP="00684970"/>
    <w:p w:rsidR="00684970" w:rsidRPr="00921F6D" w:rsidRDefault="00684970" w:rsidP="00684970">
      <w:r w:rsidRPr="00921F6D">
        <w:t>Congregational Prayer</w:t>
      </w:r>
    </w:p>
    <w:p w:rsidR="00684970" w:rsidRPr="00921F6D" w:rsidRDefault="00684970" w:rsidP="00684970">
      <w:pPr>
        <w:keepNext/>
      </w:pPr>
    </w:p>
    <w:p w:rsidR="00684970" w:rsidRDefault="00684970" w:rsidP="00684970">
      <w:pPr>
        <w:keepNext/>
      </w:pPr>
      <w:r w:rsidRPr="00921F6D">
        <w:t xml:space="preserve">Offering for </w:t>
      </w:r>
      <w:r>
        <w:t xml:space="preserve">World Renew </w:t>
      </w:r>
      <w:r>
        <w:tab/>
      </w:r>
    </w:p>
    <w:p w:rsidR="00684970" w:rsidRDefault="00684970" w:rsidP="00684970">
      <w:pPr>
        <w:pStyle w:val="BodyTextIndent3"/>
        <w:tabs>
          <w:tab w:val="left" w:pos="180"/>
        </w:tabs>
        <w:ind w:firstLine="0"/>
      </w:pPr>
      <w:r>
        <w:t>(</w:t>
      </w:r>
      <w:r>
        <w:rPr>
          <w:sz w:val="20"/>
        </w:rPr>
        <w:t xml:space="preserve">After the offering, the organist will play, </w:t>
      </w:r>
      <w:r>
        <w:rPr>
          <w:i/>
          <w:iCs/>
          <w:sz w:val="20"/>
        </w:rPr>
        <w:t>Jesus Loves Me</w:t>
      </w:r>
      <w:r>
        <w:rPr>
          <w:sz w:val="20"/>
        </w:rPr>
        <w:t>, and the children are then invited forward for the lighting of the Advent candle and Little Lambs/Children in Worship Dismissal.</w:t>
      </w:r>
      <w:r>
        <w:t>)</w:t>
      </w:r>
    </w:p>
    <w:p w:rsidR="00684970" w:rsidRDefault="00684970" w:rsidP="00684970">
      <w:pPr>
        <w:pStyle w:val="Header"/>
        <w:tabs>
          <w:tab w:val="clear" w:pos="4320"/>
          <w:tab w:val="clear" w:pos="8640"/>
        </w:tabs>
      </w:pPr>
    </w:p>
    <w:p w:rsidR="00684970" w:rsidRDefault="00684970" w:rsidP="00684970">
      <w:pPr>
        <w:pStyle w:val="Header"/>
        <w:tabs>
          <w:tab w:val="clear" w:pos="4320"/>
          <w:tab w:val="clear" w:pos="8640"/>
        </w:tabs>
      </w:pPr>
      <w:r>
        <w:t>We Light the Third Candle of Advent—the Candle of Joy</w:t>
      </w:r>
    </w:p>
    <w:p w:rsidR="00684970" w:rsidRDefault="00684970" w:rsidP="00684970">
      <w:pPr>
        <w:pStyle w:val="Header"/>
        <w:tabs>
          <w:tab w:val="clear" w:pos="4320"/>
          <w:tab w:val="clear" w:pos="8640"/>
        </w:tabs>
      </w:pPr>
    </w:p>
    <w:p w:rsidR="00684970" w:rsidRDefault="00684970" w:rsidP="00684970">
      <w:pPr>
        <w:pStyle w:val="Header"/>
        <w:tabs>
          <w:tab w:val="clear" w:pos="4320"/>
          <w:tab w:val="clear" w:pos="8640"/>
        </w:tabs>
        <w:rPr>
          <w:sz w:val="22"/>
          <w:szCs w:val="22"/>
        </w:rPr>
      </w:pPr>
    </w:p>
    <w:p w:rsidR="00797AE7" w:rsidRDefault="00797AE7" w:rsidP="00684970">
      <w:pPr>
        <w:pStyle w:val="Header"/>
        <w:tabs>
          <w:tab w:val="clear" w:pos="4320"/>
          <w:tab w:val="clear" w:pos="8640"/>
        </w:tabs>
        <w:rPr>
          <w:sz w:val="22"/>
          <w:szCs w:val="22"/>
        </w:rPr>
      </w:pPr>
    </w:p>
    <w:p w:rsidR="00797AE7" w:rsidRDefault="00797AE7" w:rsidP="00684970">
      <w:pPr>
        <w:pStyle w:val="Header"/>
        <w:tabs>
          <w:tab w:val="clear" w:pos="4320"/>
          <w:tab w:val="clear" w:pos="8640"/>
        </w:tabs>
        <w:rPr>
          <w:sz w:val="22"/>
          <w:szCs w:val="22"/>
        </w:rPr>
      </w:pPr>
    </w:p>
    <w:p w:rsidR="00797AE7" w:rsidRPr="00921F6D" w:rsidRDefault="00797AE7" w:rsidP="00797AE7">
      <w:pPr>
        <w:pStyle w:val="Header"/>
        <w:tabs>
          <w:tab w:val="clear" w:pos="4320"/>
          <w:tab w:val="clear" w:pos="8640"/>
        </w:tabs>
      </w:pPr>
      <w:r w:rsidRPr="00921F6D">
        <w:lastRenderedPageBreak/>
        <w:t>Little Lambs/Children in Worship Dismissal (Ages 3-5)</w:t>
      </w:r>
    </w:p>
    <w:p w:rsidR="00797AE7" w:rsidRDefault="00797AE7" w:rsidP="00797AE7">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797AE7" w:rsidRDefault="00797AE7" w:rsidP="00797AE7">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797AE7" w:rsidRDefault="00797AE7" w:rsidP="00684970">
      <w:pPr>
        <w:pStyle w:val="Header"/>
        <w:tabs>
          <w:tab w:val="clear" w:pos="4320"/>
          <w:tab w:val="clear" w:pos="8640"/>
        </w:tabs>
        <w:rPr>
          <w:sz w:val="22"/>
          <w:szCs w:val="22"/>
        </w:rPr>
      </w:pPr>
    </w:p>
    <w:p w:rsidR="00684970" w:rsidRDefault="00684970" w:rsidP="00684970">
      <w:pPr>
        <w:pStyle w:val="Header"/>
        <w:tabs>
          <w:tab w:val="clear" w:pos="4320"/>
          <w:tab w:val="clear" w:pos="8640"/>
        </w:tabs>
        <w:jc w:val="center"/>
        <w:rPr>
          <w:b/>
          <w:bCs/>
          <w:u w:val="single"/>
        </w:rPr>
      </w:pPr>
      <w:r>
        <w:rPr>
          <w:b/>
          <w:bCs/>
          <w:u w:val="single"/>
        </w:rPr>
        <w:t>LISTENING TO THE LORD</w:t>
      </w:r>
    </w:p>
    <w:p w:rsidR="00684970" w:rsidRDefault="00684970" w:rsidP="00684970">
      <w:pPr>
        <w:pStyle w:val="Header"/>
        <w:tabs>
          <w:tab w:val="clear" w:pos="4320"/>
          <w:tab w:val="clear" w:pos="8640"/>
        </w:tabs>
        <w:jc w:val="center"/>
        <w:rPr>
          <w:b/>
          <w:bCs/>
          <w:u w:val="single"/>
        </w:rPr>
      </w:pPr>
    </w:p>
    <w:p w:rsidR="00684970" w:rsidRPr="00921F6D" w:rsidRDefault="00684970" w:rsidP="00684970">
      <w:r w:rsidRPr="00921F6D">
        <w:t xml:space="preserve">*Song of Preparation: </w:t>
      </w:r>
    </w:p>
    <w:p w:rsidR="00684970" w:rsidRPr="001D27A8" w:rsidRDefault="00684970" w:rsidP="00684970">
      <w:pPr>
        <w:rPr>
          <w:i/>
        </w:rPr>
      </w:pPr>
      <w:r w:rsidRPr="00921F6D">
        <w:tab/>
      </w:r>
      <w:r>
        <w:t>PH #344 vs. 1, 3, 4—</w:t>
      </w:r>
      <w:r>
        <w:rPr>
          <w:i/>
        </w:rPr>
        <w:t>Silent Night</w:t>
      </w:r>
    </w:p>
    <w:p w:rsidR="00684970" w:rsidRPr="00921F6D" w:rsidRDefault="00684970" w:rsidP="00684970">
      <w:pPr>
        <w:rPr>
          <w:i/>
        </w:rPr>
      </w:pPr>
    </w:p>
    <w:p w:rsidR="00684970" w:rsidRPr="00921F6D" w:rsidRDefault="00684970" w:rsidP="00684970">
      <w:r w:rsidRPr="00921F6D">
        <w:t xml:space="preserve">Scripture: </w:t>
      </w:r>
      <w:r w:rsidRPr="00921F6D">
        <w:tab/>
      </w:r>
      <w:r>
        <w:t>Luke 2:8-20 (page 992)</w:t>
      </w:r>
    </w:p>
    <w:p w:rsidR="00684970" w:rsidRPr="00921F6D" w:rsidRDefault="00684970" w:rsidP="00684970"/>
    <w:p w:rsidR="00684970" w:rsidRDefault="00684970" w:rsidP="00684970">
      <w:pPr>
        <w:rPr>
          <w:b/>
          <w:i/>
        </w:rPr>
      </w:pPr>
      <w:r w:rsidRPr="00921F6D">
        <w:t xml:space="preserve">Message: </w:t>
      </w:r>
      <w:r w:rsidRPr="00921F6D">
        <w:tab/>
      </w:r>
      <w:r>
        <w:rPr>
          <w:b/>
          <w:i/>
        </w:rPr>
        <w:t>The Angel</w:t>
      </w:r>
      <w:r w:rsidRPr="005A67BD">
        <w:rPr>
          <w:b/>
          <w:i/>
        </w:rPr>
        <w:t>s</w:t>
      </w:r>
      <w:r>
        <w:rPr>
          <w:b/>
          <w:i/>
        </w:rPr>
        <w:t>’</w:t>
      </w:r>
      <w:r w:rsidRPr="005A67BD">
        <w:rPr>
          <w:b/>
          <w:i/>
        </w:rPr>
        <w:t xml:space="preserve"> Song:  </w:t>
      </w:r>
      <w:r>
        <w:rPr>
          <w:b/>
          <w:i/>
        </w:rPr>
        <w:t>Glory in the Highest</w:t>
      </w:r>
    </w:p>
    <w:p w:rsidR="00684970" w:rsidRPr="00BB5B90" w:rsidRDefault="00684970" w:rsidP="00684970">
      <w:pPr>
        <w:rPr>
          <w:bCs/>
        </w:rPr>
      </w:pPr>
      <w:r>
        <w:rPr>
          <w:b/>
          <w:i/>
        </w:rPr>
        <w:tab/>
      </w:r>
      <w:r>
        <w:rPr>
          <w:b/>
          <w:i/>
        </w:rPr>
        <w:tab/>
      </w:r>
      <w:r>
        <w:t>(Advent Series: The First Songs of Christmas)</w:t>
      </w:r>
    </w:p>
    <w:p w:rsidR="00684970" w:rsidRPr="00921F6D" w:rsidRDefault="00684970" w:rsidP="00684970">
      <w:pPr>
        <w:pStyle w:val="Header"/>
        <w:tabs>
          <w:tab w:val="clear" w:pos="4320"/>
          <w:tab w:val="clear" w:pos="8640"/>
        </w:tabs>
      </w:pPr>
    </w:p>
    <w:p w:rsidR="00684970" w:rsidRPr="00921F6D" w:rsidRDefault="00684970" w:rsidP="00684970">
      <w:pPr>
        <w:pStyle w:val="Header"/>
        <w:tabs>
          <w:tab w:val="clear" w:pos="4320"/>
          <w:tab w:val="clear" w:pos="8640"/>
        </w:tabs>
      </w:pPr>
      <w:r w:rsidRPr="00921F6D">
        <w:t xml:space="preserve">Prayer of Application </w:t>
      </w:r>
    </w:p>
    <w:p w:rsidR="00684970" w:rsidRPr="00921F6D" w:rsidRDefault="00684970" w:rsidP="00684970">
      <w:pPr>
        <w:pStyle w:val="Header"/>
        <w:tabs>
          <w:tab w:val="clear" w:pos="4320"/>
          <w:tab w:val="clear" w:pos="8640"/>
        </w:tabs>
      </w:pPr>
    </w:p>
    <w:p w:rsidR="00684970" w:rsidRPr="00921F6D" w:rsidRDefault="00684970" w:rsidP="00684970">
      <w:pPr>
        <w:pStyle w:val="Header"/>
        <w:tabs>
          <w:tab w:val="clear" w:pos="4320"/>
          <w:tab w:val="clear" w:pos="8640"/>
        </w:tabs>
      </w:pPr>
      <w:r w:rsidRPr="00921F6D">
        <w:t>*Hymn of Application</w:t>
      </w:r>
    </w:p>
    <w:p w:rsidR="00684970" w:rsidRPr="00D7083E" w:rsidRDefault="00684970" w:rsidP="00684970">
      <w:pPr>
        <w:pStyle w:val="Header"/>
        <w:tabs>
          <w:tab w:val="clear" w:pos="4320"/>
          <w:tab w:val="clear" w:pos="8640"/>
        </w:tabs>
        <w:rPr>
          <w:i/>
        </w:rPr>
      </w:pPr>
      <w:r>
        <w:rPr>
          <w:i/>
        </w:rPr>
        <w:tab/>
      </w:r>
      <w:r>
        <w:t>HWC #136 vs.1, 2, 6—</w:t>
      </w:r>
      <w:r>
        <w:rPr>
          <w:i/>
        </w:rPr>
        <w:t>The First Noel</w:t>
      </w:r>
    </w:p>
    <w:p w:rsidR="00684970" w:rsidRPr="005F68F5" w:rsidRDefault="00684970" w:rsidP="00684970">
      <w:pPr>
        <w:pStyle w:val="Header"/>
        <w:tabs>
          <w:tab w:val="clear" w:pos="4320"/>
          <w:tab w:val="clear" w:pos="8640"/>
        </w:tabs>
        <w:rPr>
          <w:i/>
          <w:iCs/>
          <w:sz w:val="22"/>
          <w:szCs w:val="22"/>
        </w:rPr>
      </w:pPr>
    </w:p>
    <w:p w:rsidR="00684970" w:rsidRDefault="00684970" w:rsidP="00684970">
      <w:pPr>
        <w:pStyle w:val="Header"/>
        <w:tabs>
          <w:tab w:val="clear" w:pos="4320"/>
          <w:tab w:val="clear" w:pos="8640"/>
        </w:tabs>
        <w:rPr>
          <w:b/>
          <w:bCs/>
          <w:u w:val="single"/>
        </w:rPr>
      </w:pPr>
      <w:r>
        <w:rPr>
          <w:sz w:val="22"/>
          <w:szCs w:val="22"/>
        </w:rPr>
        <w:tab/>
      </w:r>
      <w:r>
        <w:rPr>
          <w:b/>
          <w:bCs/>
          <w:u w:val="single"/>
        </w:rPr>
        <w:t>LEAVING TO LOVE AND SERVE THE LORD</w:t>
      </w:r>
    </w:p>
    <w:p w:rsidR="00684970" w:rsidRDefault="00684970" w:rsidP="00684970">
      <w:pPr>
        <w:pStyle w:val="Header"/>
        <w:tabs>
          <w:tab w:val="clear" w:pos="4320"/>
          <w:tab w:val="clear" w:pos="8640"/>
        </w:tabs>
        <w:rPr>
          <w:b/>
          <w:bCs/>
          <w:u w:val="single"/>
        </w:rPr>
      </w:pPr>
    </w:p>
    <w:p w:rsidR="00684970" w:rsidRPr="00921F6D" w:rsidRDefault="00684970" w:rsidP="00684970">
      <w:r w:rsidRPr="00921F6D">
        <w:t xml:space="preserve">*God’s </w:t>
      </w:r>
      <w:proofErr w:type="gramStart"/>
      <w:r w:rsidRPr="00921F6D">
        <w:t>Parting</w:t>
      </w:r>
      <w:proofErr w:type="gramEnd"/>
      <w:r w:rsidRPr="00921F6D">
        <w:t xml:space="preserve"> Blessing</w:t>
      </w:r>
    </w:p>
    <w:p w:rsidR="00684970" w:rsidRPr="00921F6D" w:rsidRDefault="00684970" w:rsidP="00684970"/>
    <w:p w:rsidR="00684970" w:rsidRPr="00921F6D" w:rsidRDefault="00684970" w:rsidP="00684970">
      <w:r w:rsidRPr="00921F6D">
        <w:t>*Doxology</w:t>
      </w:r>
    </w:p>
    <w:p w:rsidR="00684970" w:rsidRPr="00E16FBB" w:rsidRDefault="00684970" w:rsidP="00684970">
      <w:pPr>
        <w:rPr>
          <w:i/>
          <w:iCs/>
        </w:rPr>
      </w:pPr>
      <w:r w:rsidRPr="00921F6D">
        <w:tab/>
      </w:r>
      <w:r>
        <w:t>HWC #203 vs. 2—</w:t>
      </w:r>
      <w:proofErr w:type="gramStart"/>
      <w:r>
        <w:rPr>
          <w:i/>
        </w:rPr>
        <w:t>And</w:t>
      </w:r>
      <w:proofErr w:type="gramEnd"/>
      <w:r>
        <w:rPr>
          <w:i/>
        </w:rPr>
        <w:t xml:space="preserve"> Can It Be</w:t>
      </w:r>
      <w:bookmarkStart w:id="0" w:name="_GoBack"/>
      <w:bookmarkEnd w:id="0"/>
    </w:p>
    <w:p w:rsidR="00684970" w:rsidRPr="00921F6D" w:rsidRDefault="00684970" w:rsidP="00684970">
      <w:pPr>
        <w:ind w:firstLine="720"/>
      </w:pPr>
    </w:p>
    <w:p w:rsidR="00684970" w:rsidRPr="00921F6D" w:rsidRDefault="00684970" w:rsidP="00684970">
      <w:r w:rsidRPr="00921F6D">
        <w:t>*Postlude</w:t>
      </w:r>
    </w:p>
    <w:p w:rsidR="00684970" w:rsidRDefault="00684970" w:rsidP="00684970">
      <w:pPr>
        <w:pStyle w:val="Heading4A"/>
        <w:rPr>
          <w:b/>
          <w:bCs/>
          <w:sz w:val="20"/>
          <w:szCs w:val="20"/>
        </w:rPr>
      </w:pPr>
    </w:p>
    <w:p w:rsidR="00F67E04" w:rsidRDefault="00F67E04" w:rsidP="00F67E04"/>
    <w:p w:rsidR="00F67E04" w:rsidRDefault="00F67E04" w:rsidP="00F67E04"/>
    <w:p w:rsidR="00F67E04" w:rsidRDefault="00F67E04" w:rsidP="00F67E04"/>
    <w:p w:rsidR="00684970" w:rsidRDefault="00684970" w:rsidP="00684970">
      <w:pPr>
        <w:pStyle w:val="Heading4A"/>
        <w:rPr>
          <w:b/>
          <w:bCs/>
          <w:sz w:val="20"/>
          <w:szCs w:val="20"/>
        </w:rPr>
      </w:pPr>
      <w:r>
        <w:rPr>
          <w:b/>
          <w:bCs/>
          <w:sz w:val="20"/>
          <w:szCs w:val="20"/>
        </w:rPr>
        <w:t>Worship Participants</w:t>
      </w:r>
    </w:p>
    <w:p w:rsidR="00684970" w:rsidRDefault="00684970" w:rsidP="00684970">
      <w:pPr>
        <w:rPr>
          <w:sz w:val="20"/>
        </w:rPr>
      </w:pPr>
      <w:r>
        <w:rPr>
          <w:sz w:val="20"/>
        </w:rPr>
        <w:t>Worship Leader: Pastor Matt Riddle</w:t>
      </w:r>
    </w:p>
    <w:p w:rsidR="00684970" w:rsidRDefault="00684970" w:rsidP="00684970">
      <w:pPr>
        <w:rPr>
          <w:sz w:val="20"/>
        </w:rPr>
      </w:pPr>
      <w:r>
        <w:rPr>
          <w:sz w:val="20"/>
        </w:rPr>
        <w:t xml:space="preserve">Organist: Arlene Van </w:t>
      </w:r>
      <w:proofErr w:type="spellStart"/>
      <w:r>
        <w:rPr>
          <w:sz w:val="20"/>
        </w:rPr>
        <w:t>Woerkom</w:t>
      </w:r>
      <w:proofErr w:type="spellEnd"/>
    </w:p>
    <w:p w:rsidR="00684970" w:rsidRDefault="00684970" w:rsidP="00684970">
      <w:pPr>
        <w:rPr>
          <w:sz w:val="20"/>
        </w:rPr>
      </w:pPr>
      <w:r>
        <w:rPr>
          <w:sz w:val="20"/>
        </w:rPr>
        <w:t>Pianist: Amy Wallenburg</w:t>
      </w:r>
    </w:p>
    <w:p w:rsidR="00684970" w:rsidRDefault="00684970" w:rsidP="00684970">
      <w:pPr>
        <w:rPr>
          <w:sz w:val="20"/>
        </w:rPr>
      </w:pPr>
      <w:r>
        <w:rPr>
          <w:sz w:val="20"/>
        </w:rPr>
        <w:t>Ministry of Music: Amy Pyle</w:t>
      </w:r>
    </w:p>
    <w:p w:rsidR="00684970" w:rsidRDefault="00684970" w:rsidP="00684970">
      <w:pPr>
        <w:rPr>
          <w:sz w:val="20"/>
        </w:rPr>
      </w:pPr>
      <w:r>
        <w:rPr>
          <w:sz w:val="20"/>
        </w:rPr>
        <w:t>Trumpets:  Barb Nagelkerk, Stephen Sietsema, Jacob Walcott</w:t>
      </w:r>
    </w:p>
    <w:p w:rsidR="00684970" w:rsidRDefault="00684970" w:rsidP="00684970">
      <w:pPr>
        <w:ind w:left="720"/>
        <w:jc w:val="center"/>
        <w:rPr>
          <w:sz w:val="20"/>
        </w:rPr>
      </w:pPr>
    </w:p>
    <w:p w:rsidR="00E37D8E" w:rsidRPr="00AE5132" w:rsidRDefault="00684970" w:rsidP="00AE5132">
      <w:pPr>
        <w:ind w:left="2880" w:firstLine="720"/>
        <w:jc w:val="center"/>
        <w:rPr>
          <w:i/>
        </w:rPr>
      </w:pPr>
      <w:r w:rsidRPr="00921F6D">
        <w:rPr>
          <w:i/>
          <w:sz w:val="20"/>
        </w:rPr>
        <w:t>*Please Stand</w:t>
      </w:r>
    </w:p>
    <w:p w:rsidR="00797AE7" w:rsidRDefault="00797AE7" w:rsidP="00F67E04">
      <w:pPr>
        <w:jc w:val="center"/>
        <w:rPr>
          <w:b/>
          <w:szCs w:val="24"/>
        </w:rPr>
      </w:pPr>
    </w:p>
    <w:p w:rsidR="00F67E04" w:rsidRPr="00AE5132" w:rsidRDefault="00F67E04" w:rsidP="00F67E04">
      <w:pPr>
        <w:jc w:val="center"/>
        <w:rPr>
          <w:b/>
          <w:szCs w:val="24"/>
        </w:rPr>
      </w:pPr>
      <w:r w:rsidRPr="00AE5132">
        <w:rPr>
          <w:b/>
          <w:szCs w:val="24"/>
        </w:rPr>
        <w:lastRenderedPageBreak/>
        <w:t>Evening Order of Worship</w:t>
      </w:r>
    </w:p>
    <w:p w:rsidR="00F67E04" w:rsidRDefault="00F67E04" w:rsidP="00F67E04">
      <w:pPr>
        <w:jc w:val="center"/>
        <w:rPr>
          <w:b/>
          <w:szCs w:val="24"/>
        </w:rPr>
      </w:pPr>
      <w:r w:rsidRPr="008B0047">
        <w:rPr>
          <w:szCs w:val="24"/>
        </w:rPr>
        <w:t xml:space="preserve">December </w:t>
      </w:r>
      <w:r>
        <w:rPr>
          <w:szCs w:val="24"/>
        </w:rPr>
        <w:t>14, 2014</w:t>
      </w:r>
      <w:r w:rsidRPr="008B0047">
        <w:rPr>
          <w:szCs w:val="24"/>
        </w:rPr>
        <w:t>—6:00 PM</w:t>
      </w:r>
    </w:p>
    <w:p w:rsidR="00F67E04" w:rsidRDefault="00F67E04" w:rsidP="00F67E04">
      <w:pPr>
        <w:jc w:val="center"/>
        <w:rPr>
          <w:b/>
          <w:szCs w:val="24"/>
        </w:rPr>
      </w:pPr>
      <w:r>
        <w:rPr>
          <w:b/>
          <w:szCs w:val="24"/>
        </w:rPr>
        <w:t>Lessons and Carols – From Darkness to Light</w:t>
      </w:r>
    </w:p>
    <w:p w:rsidR="00F67E04" w:rsidRPr="00D55D3E" w:rsidRDefault="00F67E04" w:rsidP="00F67E04">
      <w:pPr>
        <w:rPr>
          <w:szCs w:val="24"/>
        </w:rPr>
      </w:pPr>
    </w:p>
    <w:p w:rsidR="00F67E04" w:rsidRDefault="00F67E04" w:rsidP="00AE5132">
      <w:pPr>
        <w:spacing w:line="276" w:lineRule="auto"/>
        <w:rPr>
          <w:szCs w:val="24"/>
        </w:rPr>
      </w:pPr>
      <w:r w:rsidRPr="00D55D3E">
        <w:rPr>
          <w:szCs w:val="24"/>
        </w:rPr>
        <w:t>Prelude</w:t>
      </w:r>
    </w:p>
    <w:p w:rsidR="00F67E04" w:rsidRDefault="00F67E04" w:rsidP="00AE5132">
      <w:pPr>
        <w:spacing w:line="276" w:lineRule="auto"/>
        <w:rPr>
          <w:szCs w:val="24"/>
        </w:rPr>
      </w:pPr>
      <w:r>
        <w:rPr>
          <w:szCs w:val="24"/>
        </w:rPr>
        <w:t>W</w:t>
      </w:r>
      <w:r w:rsidRPr="00D55D3E">
        <w:rPr>
          <w:szCs w:val="24"/>
        </w:rPr>
        <w:t>elcome</w:t>
      </w:r>
    </w:p>
    <w:p w:rsidR="00F67E04" w:rsidRPr="00D55D3E" w:rsidRDefault="00F67E04" w:rsidP="00AE5132">
      <w:pPr>
        <w:spacing w:line="276" w:lineRule="auto"/>
        <w:rPr>
          <w:szCs w:val="24"/>
        </w:rPr>
      </w:pPr>
      <w:r>
        <w:rPr>
          <w:szCs w:val="24"/>
        </w:rPr>
        <w:t>C</w:t>
      </w:r>
      <w:r w:rsidRPr="00D55D3E">
        <w:rPr>
          <w:szCs w:val="24"/>
        </w:rPr>
        <w:t>all to Worship</w:t>
      </w:r>
      <w:r w:rsidR="00481FB0">
        <w:rPr>
          <w:szCs w:val="24"/>
        </w:rPr>
        <w:t>–</w:t>
      </w:r>
      <w:r>
        <w:rPr>
          <w:szCs w:val="24"/>
        </w:rPr>
        <w:t>Psalm 119:105</w:t>
      </w:r>
      <w:r>
        <w:rPr>
          <w:szCs w:val="24"/>
        </w:rPr>
        <w:br/>
      </w:r>
      <w:r w:rsidRPr="00D55D3E">
        <w:rPr>
          <w:szCs w:val="24"/>
        </w:rPr>
        <w:t xml:space="preserve">*God’s Greeting </w:t>
      </w:r>
    </w:p>
    <w:p w:rsidR="00F67E04" w:rsidRDefault="00F67E04" w:rsidP="00AE5132">
      <w:pPr>
        <w:spacing w:line="276" w:lineRule="auto"/>
        <w:rPr>
          <w:szCs w:val="24"/>
        </w:rPr>
      </w:pPr>
      <w:r w:rsidRPr="00D55D3E">
        <w:rPr>
          <w:szCs w:val="24"/>
        </w:rPr>
        <w:t xml:space="preserve">*Opening </w:t>
      </w:r>
      <w:r>
        <w:rPr>
          <w:szCs w:val="24"/>
        </w:rPr>
        <w:t xml:space="preserve">Song of Worship </w:t>
      </w:r>
    </w:p>
    <w:p w:rsidR="00AE5132" w:rsidRPr="00AE5132" w:rsidRDefault="00F67E04" w:rsidP="00F67E04">
      <w:pPr>
        <w:rPr>
          <w:i/>
          <w:szCs w:val="24"/>
        </w:rPr>
      </w:pPr>
      <w:r>
        <w:rPr>
          <w:szCs w:val="24"/>
        </w:rPr>
        <w:tab/>
      </w:r>
      <w:r w:rsidR="007B6AC5">
        <w:rPr>
          <w:szCs w:val="24"/>
        </w:rPr>
        <w:t>HWC#145 vs. 1</w:t>
      </w:r>
      <w:proofErr w:type="gramStart"/>
      <w:r w:rsidR="007B6AC5">
        <w:rPr>
          <w:szCs w:val="24"/>
        </w:rPr>
        <w:t>,2</w:t>
      </w:r>
      <w:proofErr w:type="gramEnd"/>
      <w:r w:rsidR="007B6AC5">
        <w:rPr>
          <w:i/>
          <w:szCs w:val="24"/>
        </w:rPr>
        <w:t>–</w:t>
      </w:r>
      <w:r>
        <w:rPr>
          <w:i/>
          <w:szCs w:val="24"/>
        </w:rPr>
        <w:t>O Come All Ye Faithful</w:t>
      </w:r>
      <w:r>
        <w:rPr>
          <w:szCs w:val="24"/>
        </w:rPr>
        <w:tab/>
      </w:r>
      <w:r>
        <w:rPr>
          <w:szCs w:val="24"/>
        </w:rPr>
        <w:tab/>
      </w:r>
      <w:r>
        <w:rPr>
          <w:szCs w:val="24"/>
        </w:rPr>
        <w:tab/>
      </w: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t>Lesson #1</w:t>
      </w:r>
    </w:p>
    <w:p w:rsidR="00F67E04" w:rsidRDefault="00F67E04" w:rsidP="00F67E04">
      <w:pPr>
        <w:rPr>
          <w:szCs w:val="24"/>
        </w:rPr>
      </w:pPr>
      <w:r>
        <w:rPr>
          <w:szCs w:val="24"/>
        </w:rPr>
        <w:t>Scripture:  Genesis 1:1-2:3</w:t>
      </w:r>
    </w:p>
    <w:p w:rsidR="00AE5132" w:rsidRDefault="00F67E04" w:rsidP="00AE5132">
      <w:pPr>
        <w:rPr>
          <w:szCs w:val="24"/>
        </w:rPr>
      </w:pPr>
      <w:r>
        <w:rPr>
          <w:szCs w:val="24"/>
        </w:rPr>
        <w:tab/>
        <w:t>Leader:  This is the Word of the Lord</w:t>
      </w:r>
      <w:r>
        <w:rPr>
          <w:szCs w:val="24"/>
        </w:rPr>
        <w:br/>
      </w:r>
      <w:r>
        <w:rPr>
          <w:szCs w:val="24"/>
        </w:rPr>
        <w:tab/>
        <w:t xml:space="preserve">Congregation:  </w:t>
      </w:r>
      <w:r w:rsidRPr="009D4520">
        <w:rPr>
          <w:b/>
          <w:szCs w:val="24"/>
        </w:rPr>
        <w:t>Thanks be to God</w:t>
      </w:r>
      <w:r>
        <w:rPr>
          <w:szCs w:val="24"/>
        </w:rPr>
        <w:br/>
      </w:r>
    </w:p>
    <w:p w:rsidR="00F67E04" w:rsidRPr="00AE5132" w:rsidRDefault="00F67E04" w:rsidP="00AE5132">
      <w:pPr>
        <w:rPr>
          <w:i/>
          <w:szCs w:val="24"/>
        </w:rPr>
      </w:pPr>
      <w:r w:rsidRPr="00D55D3E">
        <w:rPr>
          <w:szCs w:val="24"/>
        </w:rPr>
        <w:t xml:space="preserve">Congregational </w:t>
      </w:r>
      <w:r w:rsidR="007B6AC5">
        <w:rPr>
          <w:szCs w:val="24"/>
        </w:rPr>
        <w:t>Song</w:t>
      </w:r>
      <w:r w:rsidR="007B6AC5">
        <w:rPr>
          <w:szCs w:val="24"/>
        </w:rPr>
        <w:br/>
      </w:r>
      <w:r w:rsidR="007B6AC5">
        <w:rPr>
          <w:szCs w:val="24"/>
        </w:rPr>
        <w:tab/>
        <w:t>PH #430 vs. 1, 2–</w:t>
      </w:r>
      <w:r w:rsidRPr="009D4520">
        <w:rPr>
          <w:i/>
          <w:szCs w:val="24"/>
        </w:rPr>
        <w:t xml:space="preserve">We Sing </w:t>
      </w:r>
      <w:r>
        <w:rPr>
          <w:i/>
          <w:szCs w:val="24"/>
        </w:rPr>
        <w:t>t</w:t>
      </w:r>
      <w:r w:rsidRPr="009D4520">
        <w:rPr>
          <w:i/>
          <w:szCs w:val="24"/>
        </w:rPr>
        <w:t>he Mighty Power of God</w:t>
      </w: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t>Lesson #</w:t>
      </w:r>
      <w:r>
        <w:rPr>
          <w:b/>
          <w:szCs w:val="24"/>
          <w:u w:val="single"/>
        </w:rPr>
        <w:t>2</w:t>
      </w:r>
    </w:p>
    <w:p w:rsidR="00F67E04" w:rsidRDefault="00F67E04" w:rsidP="00F67E04">
      <w:pPr>
        <w:rPr>
          <w:szCs w:val="24"/>
        </w:rPr>
      </w:pPr>
      <w:r>
        <w:rPr>
          <w:szCs w:val="24"/>
        </w:rPr>
        <w:t>Scripture:  Psalm 13</w:t>
      </w:r>
    </w:p>
    <w:p w:rsidR="00AE5132" w:rsidRDefault="00F67E04" w:rsidP="00AE5132">
      <w:pPr>
        <w:rPr>
          <w:szCs w:val="24"/>
        </w:rPr>
      </w:pPr>
      <w:r>
        <w:rPr>
          <w:szCs w:val="24"/>
        </w:rPr>
        <w:tab/>
        <w:t>Leader:  This is the Word of the Lord</w:t>
      </w:r>
      <w:r>
        <w:rPr>
          <w:szCs w:val="24"/>
        </w:rPr>
        <w:br/>
      </w:r>
      <w:r>
        <w:rPr>
          <w:szCs w:val="24"/>
        </w:rPr>
        <w:tab/>
        <w:t xml:space="preserve">Congregation:  </w:t>
      </w:r>
      <w:r w:rsidRPr="009D4520">
        <w:rPr>
          <w:b/>
          <w:szCs w:val="24"/>
        </w:rPr>
        <w:t>Thanks be to God</w:t>
      </w:r>
      <w:r>
        <w:rPr>
          <w:szCs w:val="24"/>
        </w:rPr>
        <w:br/>
      </w:r>
    </w:p>
    <w:p w:rsidR="00F67E04" w:rsidRPr="00AE5132" w:rsidRDefault="00F67E04" w:rsidP="00AE5132">
      <w:pPr>
        <w:rPr>
          <w:i/>
          <w:szCs w:val="24"/>
        </w:rPr>
      </w:pPr>
      <w:r>
        <w:rPr>
          <w:szCs w:val="24"/>
        </w:rPr>
        <w:t>Ministry of Music</w:t>
      </w:r>
      <w:r>
        <w:rPr>
          <w:szCs w:val="24"/>
        </w:rPr>
        <w:br/>
      </w:r>
      <w:r>
        <w:rPr>
          <w:szCs w:val="24"/>
        </w:rPr>
        <w:tab/>
      </w:r>
      <w:r w:rsidRPr="005421AF">
        <w:rPr>
          <w:i/>
          <w:szCs w:val="24"/>
        </w:rPr>
        <w:t xml:space="preserve">If You But Trust in God </w:t>
      </w:r>
      <w:proofErr w:type="gramStart"/>
      <w:r w:rsidRPr="005421AF">
        <w:rPr>
          <w:i/>
          <w:szCs w:val="24"/>
        </w:rPr>
        <w:t>To</w:t>
      </w:r>
      <w:proofErr w:type="gramEnd"/>
      <w:r w:rsidRPr="005421AF">
        <w:rPr>
          <w:i/>
          <w:szCs w:val="24"/>
        </w:rPr>
        <w:t xml:space="preserve"> Guide You</w:t>
      </w: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t>Lesson #</w:t>
      </w:r>
      <w:r>
        <w:rPr>
          <w:b/>
          <w:szCs w:val="24"/>
          <w:u w:val="single"/>
        </w:rPr>
        <w:t>3</w:t>
      </w:r>
    </w:p>
    <w:p w:rsidR="00F67E04" w:rsidRDefault="00F67E04" w:rsidP="00F67E04">
      <w:pPr>
        <w:rPr>
          <w:szCs w:val="24"/>
        </w:rPr>
      </w:pPr>
      <w:r>
        <w:rPr>
          <w:szCs w:val="24"/>
        </w:rPr>
        <w:t>Scripture:  Exodus 13:17-22</w:t>
      </w:r>
    </w:p>
    <w:p w:rsidR="00AE5132" w:rsidRDefault="00F67E04" w:rsidP="00F67E04">
      <w:pPr>
        <w:rPr>
          <w:szCs w:val="24"/>
        </w:rPr>
      </w:pPr>
      <w:r>
        <w:rPr>
          <w:szCs w:val="24"/>
        </w:rPr>
        <w:tab/>
        <w:t>Leader:  This is the Word of the Lord</w:t>
      </w:r>
      <w:r>
        <w:rPr>
          <w:szCs w:val="24"/>
        </w:rPr>
        <w:br/>
      </w:r>
      <w:r>
        <w:rPr>
          <w:szCs w:val="24"/>
        </w:rPr>
        <w:tab/>
        <w:t xml:space="preserve">Congregation:  </w:t>
      </w:r>
      <w:r w:rsidRPr="009D4520">
        <w:rPr>
          <w:b/>
          <w:szCs w:val="24"/>
        </w:rPr>
        <w:t>Thanks be to God</w:t>
      </w:r>
      <w:r>
        <w:rPr>
          <w:szCs w:val="24"/>
        </w:rPr>
        <w:br/>
      </w:r>
    </w:p>
    <w:p w:rsidR="00F67E04" w:rsidRPr="00AE5132" w:rsidRDefault="00481FB0" w:rsidP="00F67E04">
      <w:pPr>
        <w:rPr>
          <w:i/>
          <w:szCs w:val="24"/>
        </w:rPr>
      </w:pPr>
      <w:r>
        <w:rPr>
          <w:szCs w:val="24"/>
        </w:rPr>
        <w:t>*</w:t>
      </w:r>
      <w:r w:rsidR="00F67E04" w:rsidRPr="00D55D3E">
        <w:rPr>
          <w:szCs w:val="24"/>
        </w:rPr>
        <w:t xml:space="preserve">Congregational </w:t>
      </w:r>
      <w:r w:rsidR="007B6AC5">
        <w:rPr>
          <w:szCs w:val="24"/>
        </w:rPr>
        <w:t>Song</w:t>
      </w:r>
      <w:r w:rsidR="007B6AC5">
        <w:rPr>
          <w:szCs w:val="24"/>
        </w:rPr>
        <w:br/>
      </w:r>
      <w:r w:rsidR="007B6AC5">
        <w:rPr>
          <w:szCs w:val="24"/>
        </w:rPr>
        <w:tab/>
        <w:t>PH #453–</w:t>
      </w:r>
      <w:r w:rsidR="00F67E04">
        <w:rPr>
          <w:i/>
          <w:szCs w:val="24"/>
        </w:rPr>
        <w:t>Let All Things Now Living</w:t>
      </w:r>
    </w:p>
    <w:p w:rsidR="00AE5132" w:rsidRDefault="00AE5132" w:rsidP="00F67E04">
      <w:pPr>
        <w:rPr>
          <w:b/>
          <w:szCs w:val="24"/>
          <w:u w:val="single"/>
        </w:rPr>
      </w:pPr>
    </w:p>
    <w:p w:rsidR="00AE5132" w:rsidRDefault="00AE5132" w:rsidP="00F67E04">
      <w:pPr>
        <w:rPr>
          <w:b/>
          <w:szCs w:val="24"/>
          <w:u w:val="single"/>
        </w:rPr>
      </w:pPr>
    </w:p>
    <w:p w:rsidR="00AE5132" w:rsidRDefault="00AE5132" w:rsidP="00F67E04">
      <w:pPr>
        <w:rPr>
          <w:b/>
          <w:szCs w:val="24"/>
          <w:u w:val="single"/>
        </w:rPr>
      </w:pP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lastRenderedPageBreak/>
        <w:t>Lesson #</w:t>
      </w:r>
      <w:r>
        <w:rPr>
          <w:b/>
          <w:szCs w:val="24"/>
          <w:u w:val="single"/>
        </w:rPr>
        <w:t>4</w:t>
      </w:r>
    </w:p>
    <w:p w:rsidR="00F67E04" w:rsidRDefault="00F67E04" w:rsidP="00F67E04">
      <w:pPr>
        <w:rPr>
          <w:szCs w:val="24"/>
        </w:rPr>
      </w:pPr>
      <w:r>
        <w:rPr>
          <w:szCs w:val="24"/>
        </w:rPr>
        <w:t>Scripture:  Psalm 139:7-12</w:t>
      </w:r>
    </w:p>
    <w:p w:rsidR="00AE5132" w:rsidRDefault="00F67E04" w:rsidP="00AE5132">
      <w:pPr>
        <w:rPr>
          <w:szCs w:val="24"/>
        </w:rPr>
      </w:pPr>
      <w:r>
        <w:rPr>
          <w:szCs w:val="24"/>
        </w:rPr>
        <w:tab/>
        <w:t>Leader:  This is the Word of the Lord</w:t>
      </w:r>
      <w:r>
        <w:rPr>
          <w:szCs w:val="24"/>
        </w:rPr>
        <w:br/>
      </w:r>
      <w:r>
        <w:rPr>
          <w:szCs w:val="24"/>
        </w:rPr>
        <w:tab/>
        <w:t xml:space="preserve">Congregation:  </w:t>
      </w:r>
      <w:r w:rsidRPr="009D4520">
        <w:rPr>
          <w:b/>
          <w:szCs w:val="24"/>
        </w:rPr>
        <w:t>Thanks be to God</w:t>
      </w:r>
      <w:r>
        <w:rPr>
          <w:szCs w:val="24"/>
        </w:rPr>
        <w:br/>
      </w:r>
    </w:p>
    <w:p w:rsidR="00F67E04" w:rsidRPr="00AE5132" w:rsidRDefault="00F67E04" w:rsidP="00AE5132">
      <w:pPr>
        <w:rPr>
          <w:i/>
          <w:szCs w:val="24"/>
        </w:rPr>
      </w:pPr>
      <w:r w:rsidRPr="00D55D3E">
        <w:rPr>
          <w:szCs w:val="24"/>
        </w:rPr>
        <w:t xml:space="preserve">Congregational </w:t>
      </w:r>
      <w:r w:rsidR="007B6AC5">
        <w:rPr>
          <w:szCs w:val="24"/>
        </w:rPr>
        <w:t>Song</w:t>
      </w:r>
      <w:r w:rsidR="007B6AC5">
        <w:rPr>
          <w:szCs w:val="24"/>
        </w:rPr>
        <w:br/>
      </w:r>
      <w:r w:rsidR="007B6AC5">
        <w:rPr>
          <w:szCs w:val="24"/>
        </w:rPr>
        <w:tab/>
        <w:t>PH #328 vs. 1, 3, 6–</w:t>
      </w:r>
      <w:r>
        <w:rPr>
          <w:i/>
          <w:szCs w:val="24"/>
        </w:rPr>
        <w:t>O Come, O Come Emmanuel</w:t>
      </w: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t>Lesson #</w:t>
      </w:r>
      <w:r>
        <w:rPr>
          <w:b/>
          <w:szCs w:val="24"/>
          <w:u w:val="single"/>
        </w:rPr>
        <w:t>5</w:t>
      </w:r>
    </w:p>
    <w:p w:rsidR="00F67E04" w:rsidRDefault="00F67E04" w:rsidP="00F67E04">
      <w:pPr>
        <w:rPr>
          <w:szCs w:val="24"/>
        </w:rPr>
      </w:pPr>
      <w:r>
        <w:rPr>
          <w:szCs w:val="24"/>
        </w:rPr>
        <w:t>Scripture:  Isaiah 9:1-7</w:t>
      </w:r>
    </w:p>
    <w:p w:rsidR="00F67E04" w:rsidRPr="00347B75" w:rsidRDefault="00F67E04" w:rsidP="00F67E04">
      <w:pPr>
        <w:rPr>
          <w:i/>
          <w:szCs w:val="24"/>
        </w:rPr>
      </w:pPr>
      <w:r>
        <w:rPr>
          <w:szCs w:val="24"/>
        </w:rPr>
        <w:tab/>
        <w:t>Leader:  This is the Word of the Lord</w:t>
      </w:r>
      <w:r>
        <w:rPr>
          <w:szCs w:val="24"/>
        </w:rPr>
        <w:br/>
      </w:r>
      <w:r>
        <w:rPr>
          <w:szCs w:val="24"/>
        </w:rPr>
        <w:tab/>
        <w:t xml:space="preserve">Congregation:  </w:t>
      </w:r>
      <w:r w:rsidRPr="009D4520">
        <w:rPr>
          <w:b/>
          <w:szCs w:val="24"/>
        </w:rPr>
        <w:t>Thanks be to God</w:t>
      </w:r>
    </w:p>
    <w:p w:rsidR="00F67E04" w:rsidRPr="00D55D3E" w:rsidRDefault="00F67E04" w:rsidP="00F67E04">
      <w:pPr>
        <w:pStyle w:val="Header"/>
        <w:widowControl w:val="0"/>
        <w:tabs>
          <w:tab w:val="clear" w:pos="4320"/>
          <w:tab w:val="clear" w:pos="8640"/>
        </w:tabs>
      </w:pPr>
      <w:r>
        <w:br/>
        <w:t>Choral Ministry of Music</w:t>
      </w:r>
      <w:r>
        <w:br/>
      </w:r>
      <w:r>
        <w:tab/>
      </w:r>
      <w:proofErr w:type="gramStart"/>
      <w:r w:rsidRPr="005421AF">
        <w:rPr>
          <w:i/>
        </w:rPr>
        <w:t>Unto</w:t>
      </w:r>
      <w:proofErr w:type="gramEnd"/>
      <w:r w:rsidRPr="005421AF">
        <w:rPr>
          <w:i/>
        </w:rPr>
        <w:t xml:space="preserve"> Us</w:t>
      </w: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t>Lesson #</w:t>
      </w:r>
      <w:r>
        <w:rPr>
          <w:b/>
          <w:szCs w:val="24"/>
          <w:u w:val="single"/>
        </w:rPr>
        <w:t>6</w:t>
      </w:r>
    </w:p>
    <w:p w:rsidR="00F67E04" w:rsidRDefault="00F67E04" w:rsidP="00F67E04">
      <w:pPr>
        <w:rPr>
          <w:szCs w:val="24"/>
        </w:rPr>
      </w:pPr>
      <w:r>
        <w:rPr>
          <w:szCs w:val="24"/>
        </w:rPr>
        <w:t>Scripture:  John 1:1-14</w:t>
      </w:r>
    </w:p>
    <w:p w:rsidR="00AE5132" w:rsidRDefault="00F67E04" w:rsidP="00AE5132">
      <w:pPr>
        <w:rPr>
          <w:szCs w:val="24"/>
        </w:rPr>
      </w:pPr>
      <w:r>
        <w:rPr>
          <w:szCs w:val="24"/>
        </w:rPr>
        <w:tab/>
        <w:t>Leader:  This is the Word of the Lord</w:t>
      </w:r>
      <w:r>
        <w:rPr>
          <w:szCs w:val="24"/>
        </w:rPr>
        <w:br/>
      </w:r>
      <w:r>
        <w:rPr>
          <w:szCs w:val="24"/>
        </w:rPr>
        <w:tab/>
        <w:t xml:space="preserve">Congregation:  </w:t>
      </w:r>
      <w:r w:rsidRPr="009D4520">
        <w:rPr>
          <w:b/>
          <w:szCs w:val="24"/>
        </w:rPr>
        <w:t>Thanks be to God</w:t>
      </w:r>
      <w:r>
        <w:rPr>
          <w:szCs w:val="24"/>
        </w:rPr>
        <w:br/>
      </w:r>
    </w:p>
    <w:p w:rsidR="00F67E04" w:rsidRPr="00AE5132" w:rsidRDefault="00F67E04" w:rsidP="00AE5132">
      <w:pPr>
        <w:rPr>
          <w:i/>
          <w:szCs w:val="24"/>
        </w:rPr>
      </w:pPr>
      <w:r>
        <w:rPr>
          <w:szCs w:val="24"/>
        </w:rPr>
        <w:t>Choral Ministry of Music</w:t>
      </w:r>
      <w:r>
        <w:rPr>
          <w:szCs w:val="24"/>
        </w:rPr>
        <w:br/>
      </w:r>
      <w:r>
        <w:rPr>
          <w:szCs w:val="24"/>
        </w:rPr>
        <w:tab/>
      </w:r>
      <w:r>
        <w:rPr>
          <w:i/>
          <w:szCs w:val="24"/>
        </w:rPr>
        <w:t>Let There Be Light</w:t>
      </w: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t>Lesson #</w:t>
      </w:r>
      <w:r>
        <w:rPr>
          <w:b/>
          <w:szCs w:val="24"/>
          <w:u w:val="single"/>
        </w:rPr>
        <w:t>7</w:t>
      </w:r>
    </w:p>
    <w:p w:rsidR="00F67E04" w:rsidRDefault="00F67E04" w:rsidP="00F67E04">
      <w:pPr>
        <w:rPr>
          <w:szCs w:val="24"/>
        </w:rPr>
      </w:pPr>
      <w:r>
        <w:rPr>
          <w:szCs w:val="24"/>
        </w:rPr>
        <w:t>Scripture:  Luke 2:6-15</w:t>
      </w:r>
    </w:p>
    <w:p w:rsidR="00AE5132" w:rsidRDefault="00F67E04" w:rsidP="00AE5132">
      <w:pPr>
        <w:rPr>
          <w:szCs w:val="24"/>
        </w:rPr>
      </w:pPr>
      <w:r>
        <w:rPr>
          <w:szCs w:val="24"/>
        </w:rPr>
        <w:tab/>
        <w:t>Leader:  This is the Word of the Lord</w:t>
      </w:r>
      <w:r>
        <w:rPr>
          <w:szCs w:val="24"/>
        </w:rPr>
        <w:br/>
      </w:r>
      <w:r>
        <w:rPr>
          <w:szCs w:val="24"/>
        </w:rPr>
        <w:tab/>
        <w:t xml:space="preserve">Congregation:  </w:t>
      </w:r>
      <w:r w:rsidRPr="009D4520">
        <w:rPr>
          <w:b/>
          <w:szCs w:val="24"/>
        </w:rPr>
        <w:t>Thanks be to God</w:t>
      </w:r>
      <w:r>
        <w:rPr>
          <w:szCs w:val="24"/>
        </w:rPr>
        <w:br/>
      </w:r>
    </w:p>
    <w:p w:rsidR="00F67E04" w:rsidRPr="00AE5132" w:rsidRDefault="00F67E04" w:rsidP="00AE5132">
      <w:pPr>
        <w:rPr>
          <w:i/>
          <w:szCs w:val="24"/>
        </w:rPr>
      </w:pPr>
      <w:r w:rsidRPr="00D55D3E">
        <w:rPr>
          <w:szCs w:val="24"/>
        </w:rPr>
        <w:t xml:space="preserve">Congregational </w:t>
      </w:r>
      <w:r w:rsidR="007B6AC5">
        <w:rPr>
          <w:szCs w:val="24"/>
        </w:rPr>
        <w:t>Song</w:t>
      </w:r>
      <w:r w:rsidR="007B6AC5">
        <w:rPr>
          <w:szCs w:val="24"/>
        </w:rPr>
        <w:br/>
      </w:r>
      <w:r w:rsidR="007B6AC5">
        <w:rPr>
          <w:szCs w:val="24"/>
        </w:rPr>
        <w:tab/>
        <w:t>HWC #147 vs. 1, 3–</w:t>
      </w:r>
      <w:r>
        <w:rPr>
          <w:i/>
          <w:szCs w:val="24"/>
        </w:rPr>
        <w:t>Silent Night, Holy Night</w:t>
      </w:r>
    </w:p>
    <w:p w:rsidR="00AE5132" w:rsidRDefault="00AE5132" w:rsidP="00F67E04">
      <w:pPr>
        <w:pStyle w:val="Header"/>
        <w:tabs>
          <w:tab w:val="clear" w:pos="4320"/>
          <w:tab w:val="clear" w:pos="8640"/>
        </w:tabs>
        <w:rPr>
          <w:iCs/>
        </w:rPr>
      </w:pPr>
    </w:p>
    <w:p w:rsidR="00F67E04" w:rsidRPr="001705A8" w:rsidRDefault="00F67E04" w:rsidP="00F67E04">
      <w:pPr>
        <w:pStyle w:val="Header"/>
        <w:tabs>
          <w:tab w:val="clear" w:pos="4320"/>
          <w:tab w:val="clear" w:pos="8640"/>
        </w:tabs>
        <w:rPr>
          <w:iCs/>
        </w:rPr>
      </w:pPr>
      <w:r w:rsidRPr="001705A8">
        <w:rPr>
          <w:iCs/>
        </w:rPr>
        <w:t xml:space="preserve">Offering for </w:t>
      </w:r>
      <w:r>
        <w:rPr>
          <w:iCs/>
        </w:rPr>
        <w:t>World Renew</w:t>
      </w:r>
    </w:p>
    <w:p w:rsidR="00F67E04" w:rsidRDefault="00F67E04" w:rsidP="00F67E04">
      <w:pPr>
        <w:pStyle w:val="Header"/>
        <w:tabs>
          <w:tab w:val="clear" w:pos="4320"/>
          <w:tab w:val="clear" w:pos="8640"/>
        </w:tabs>
        <w:rPr>
          <w:i/>
          <w:iCs/>
        </w:rPr>
      </w:pPr>
      <w:r w:rsidRPr="00481FB0">
        <w:rPr>
          <w:i/>
        </w:rPr>
        <w:t xml:space="preserve">Congregation </w:t>
      </w:r>
      <w:r w:rsidR="00481FB0">
        <w:rPr>
          <w:i/>
        </w:rPr>
        <w:t>si</w:t>
      </w:r>
      <w:r w:rsidR="007B6AC5" w:rsidRPr="00481FB0">
        <w:rPr>
          <w:i/>
        </w:rPr>
        <w:t>ngs</w:t>
      </w:r>
      <w:r w:rsidR="00481FB0">
        <w:rPr>
          <w:i/>
        </w:rPr>
        <w:t xml:space="preserve"> during Offering</w:t>
      </w:r>
      <w:r w:rsidR="007B6AC5">
        <w:br/>
      </w:r>
      <w:r w:rsidR="007B6AC5">
        <w:tab/>
        <w:t>HWC #131 vs. 1, 2–</w:t>
      </w:r>
      <w:r>
        <w:rPr>
          <w:i/>
        </w:rPr>
        <w:t>Angels from the Realms of Glory</w:t>
      </w:r>
    </w:p>
    <w:p w:rsidR="00F67E04" w:rsidRDefault="007B6AC5" w:rsidP="00F67E04">
      <w:pPr>
        <w:pStyle w:val="Header"/>
        <w:tabs>
          <w:tab w:val="clear" w:pos="4320"/>
          <w:tab w:val="clear" w:pos="8640"/>
        </w:tabs>
        <w:ind w:firstLine="720"/>
        <w:rPr>
          <w:i/>
        </w:rPr>
      </w:pPr>
      <w:r>
        <w:t>HWC #132 vs. 1–</w:t>
      </w:r>
      <w:r w:rsidR="00F67E04">
        <w:rPr>
          <w:i/>
        </w:rPr>
        <w:t>Angels We Have Heard on High</w:t>
      </w:r>
    </w:p>
    <w:p w:rsidR="00F67E04" w:rsidRDefault="007B6AC5" w:rsidP="00F67E04">
      <w:pPr>
        <w:pStyle w:val="Header"/>
        <w:tabs>
          <w:tab w:val="clear" w:pos="4320"/>
          <w:tab w:val="clear" w:pos="8640"/>
        </w:tabs>
        <w:ind w:firstLine="720"/>
        <w:rPr>
          <w:i/>
        </w:rPr>
      </w:pPr>
      <w:r>
        <w:t>HWC #133 vs. 1,</w:t>
      </w:r>
      <w:r w:rsidR="00481FB0">
        <w:t xml:space="preserve"> </w:t>
      </w:r>
      <w:r>
        <w:t>3–</w:t>
      </w:r>
      <w:r w:rsidR="00F67E04">
        <w:rPr>
          <w:i/>
        </w:rPr>
        <w:t>Hark the Herald Angels Sing</w:t>
      </w:r>
    </w:p>
    <w:p w:rsidR="00AE5132" w:rsidRDefault="00AE5132" w:rsidP="00F67E04">
      <w:pPr>
        <w:rPr>
          <w:b/>
          <w:szCs w:val="24"/>
          <w:u w:val="single"/>
        </w:rPr>
      </w:pP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lastRenderedPageBreak/>
        <w:t>Lesson #</w:t>
      </w:r>
      <w:r>
        <w:rPr>
          <w:b/>
          <w:szCs w:val="24"/>
          <w:u w:val="single"/>
        </w:rPr>
        <w:t>8</w:t>
      </w:r>
    </w:p>
    <w:p w:rsidR="00F67E04" w:rsidRDefault="00F67E04" w:rsidP="00F67E04">
      <w:pPr>
        <w:rPr>
          <w:szCs w:val="24"/>
        </w:rPr>
      </w:pPr>
      <w:r>
        <w:rPr>
          <w:szCs w:val="24"/>
        </w:rPr>
        <w:t>Scripture:  Matthew 2:1-2; 9-11</w:t>
      </w:r>
    </w:p>
    <w:p w:rsidR="00AE5132" w:rsidRDefault="00F67E04" w:rsidP="00AE5132">
      <w:pPr>
        <w:rPr>
          <w:szCs w:val="24"/>
        </w:rPr>
      </w:pPr>
      <w:r>
        <w:rPr>
          <w:szCs w:val="24"/>
        </w:rPr>
        <w:tab/>
        <w:t>Leader:  This is the Word of the Lord</w:t>
      </w:r>
      <w:r>
        <w:rPr>
          <w:szCs w:val="24"/>
        </w:rPr>
        <w:br/>
      </w:r>
      <w:r>
        <w:rPr>
          <w:szCs w:val="24"/>
        </w:rPr>
        <w:tab/>
        <w:t xml:space="preserve">Congregation:  </w:t>
      </w:r>
      <w:r w:rsidRPr="009D4520">
        <w:rPr>
          <w:b/>
          <w:szCs w:val="24"/>
        </w:rPr>
        <w:t>Thanks be to God</w:t>
      </w:r>
      <w:r>
        <w:rPr>
          <w:szCs w:val="24"/>
        </w:rPr>
        <w:br/>
      </w:r>
    </w:p>
    <w:p w:rsidR="00F67E04" w:rsidRPr="00AE5132" w:rsidRDefault="00481FB0" w:rsidP="00AE5132">
      <w:pPr>
        <w:rPr>
          <w:i/>
          <w:szCs w:val="24"/>
        </w:rPr>
      </w:pPr>
      <w:r>
        <w:rPr>
          <w:szCs w:val="24"/>
        </w:rPr>
        <w:t>*</w:t>
      </w:r>
      <w:r w:rsidR="00F67E04" w:rsidRPr="00D55D3E">
        <w:rPr>
          <w:szCs w:val="24"/>
        </w:rPr>
        <w:t xml:space="preserve">Congregational </w:t>
      </w:r>
      <w:r w:rsidR="007B6AC5">
        <w:rPr>
          <w:szCs w:val="24"/>
        </w:rPr>
        <w:t>Song</w:t>
      </w:r>
      <w:r w:rsidR="007B6AC5">
        <w:rPr>
          <w:szCs w:val="24"/>
        </w:rPr>
        <w:br/>
      </w:r>
      <w:r w:rsidR="007B6AC5">
        <w:rPr>
          <w:szCs w:val="24"/>
        </w:rPr>
        <w:tab/>
        <w:t>HWC #148–</w:t>
      </w:r>
      <w:r w:rsidR="00F67E04">
        <w:rPr>
          <w:i/>
          <w:szCs w:val="24"/>
        </w:rPr>
        <w:t>O Holy Night</w:t>
      </w:r>
    </w:p>
    <w:p w:rsidR="00AE5132" w:rsidRDefault="00AE5132" w:rsidP="00F67E04">
      <w:pPr>
        <w:rPr>
          <w:b/>
          <w:szCs w:val="24"/>
          <w:u w:val="single"/>
        </w:rPr>
      </w:pPr>
    </w:p>
    <w:p w:rsidR="00F67E04" w:rsidRPr="009D4520" w:rsidRDefault="00F67E04" w:rsidP="00F67E04">
      <w:pPr>
        <w:rPr>
          <w:b/>
          <w:szCs w:val="24"/>
          <w:u w:val="single"/>
        </w:rPr>
      </w:pPr>
      <w:r w:rsidRPr="009D4520">
        <w:rPr>
          <w:b/>
          <w:szCs w:val="24"/>
          <w:u w:val="single"/>
        </w:rPr>
        <w:t>Lesson #</w:t>
      </w:r>
      <w:r>
        <w:rPr>
          <w:b/>
          <w:szCs w:val="24"/>
          <w:u w:val="single"/>
        </w:rPr>
        <w:t>9</w:t>
      </w:r>
    </w:p>
    <w:p w:rsidR="00F67E04" w:rsidRDefault="00F67E04" w:rsidP="00F67E04">
      <w:pPr>
        <w:rPr>
          <w:szCs w:val="24"/>
        </w:rPr>
      </w:pPr>
      <w:r>
        <w:rPr>
          <w:szCs w:val="24"/>
        </w:rPr>
        <w:t>Scripture:  I John 1:5-7</w:t>
      </w:r>
    </w:p>
    <w:p w:rsidR="00F67E04" w:rsidRPr="00347B75" w:rsidRDefault="00F67E04" w:rsidP="00F67E04">
      <w:pPr>
        <w:rPr>
          <w:i/>
          <w:szCs w:val="24"/>
        </w:rPr>
      </w:pPr>
      <w:r>
        <w:rPr>
          <w:szCs w:val="24"/>
        </w:rPr>
        <w:tab/>
        <w:t>Leader:  This is the Word of the Lord</w:t>
      </w:r>
      <w:r>
        <w:rPr>
          <w:szCs w:val="24"/>
        </w:rPr>
        <w:br/>
      </w:r>
      <w:r>
        <w:rPr>
          <w:szCs w:val="24"/>
        </w:rPr>
        <w:tab/>
        <w:t xml:space="preserve">Congregation:  </w:t>
      </w:r>
      <w:r w:rsidRPr="009D4520">
        <w:rPr>
          <w:b/>
          <w:szCs w:val="24"/>
        </w:rPr>
        <w:t>Thanks be to God</w:t>
      </w:r>
    </w:p>
    <w:p w:rsidR="00AE5132" w:rsidRDefault="00AE5132" w:rsidP="00AE5132">
      <w:pPr>
        <w:pStyle w:val="Header"/>
        <w:widowControl w:val="0"/>
        <w:tabs>
          <w:tab w:val="clear" w:pos="4320"/>
          <w:tab w:val="clear" w:pos="8640"/>
        </w:tabs>
      </w:pPr>
    </w:p>
    <w:p w:rsidR="00F67E04" w:rsidRPr="00AE5132" w:rsidRDefault="00F67E04" w:rsidP="00AE5132">
      <w:pPr>
        <w:pStyle w:val="Header"/>
        <w:widowControl w:val="0"/>
        <w:tabs>
          <w:tab w:val="clear" w:pos="4320"/>
          <w:tab w:val="clear" w:pos="8640"/>
        </w:tabs>
      </w:pPr>
      <w:r>
        <w:t>Choral Ministry of Music</w:t>
      </w:r>
      <w:r>
        <w:br/>
      </w:r>
      <w:r>
        <w:tab/>
      </w:r>
      <w:r>
        <w:rPr>
          <w:i/>
        </w:rPr>
        <w:t>Walk in the Light</w:t>
      </w:r>
    </w:p>
    <w:p w:rsidR="00AE5132" w:rsidRDefault="00AE5132" w:rsidP="00F67E04">
      <w:pPr>
        <w:pStyle w:val="Header"/>
        <w:tabs>
          <w:tab w:val="clear" w:pos="4320"/>
          <w:tab w:val="clear" w:pos="8640"/>
        </w:tabs>
      </w:pPr>
    </w:p>
    <w:p w:rsidR="00F67E04" w:rsidRDefault="00F67E04" w:rsidP="00F67E04">
      <w:pPr>
        <w:pStyle w:val="Header"/>
        <w:tabs>
          <w:tab w:val="clear" w:pos="4320"/>
          <w:tab w:val="clear" w:pos="8640"/>
        </w:tabs>
      </w:pPr>
      <w:r>
        <w:t xml:space="preserve">*God’s </w:t>
      </w:r>
      <w:proofErr w:type="gramStart"/>
      <w:r>
        <w:t>Parting</w:t>
      </w:r>
      <w:proofErr w:type="gramEnd"/>
      <w:r>
        <w:t xml:space="preserve"> Blessing</w:t>
      </w:r>
    </w:p>
    <w:p w:rsidR="00AE5132" w:rsidRDefault="00AE5132" w:rsidP="00F67E04">
      <w:pPr>
        <w:pStyle w:val="Header"/>
        <w:tabs>
          <w:tab w:val="clear" w:pos="4320"/>
          <w:tab w:val="clear" w:pos="8640"/>
        </w:tabs>
      </w:pPr>
    </w:p>
    <w:p w:rsidR="00F67E04" w:rsidRDefault="00F67E04" w:rsidP="00F67E04">
      <w:pPr>
        <w:pStyle w:val="Header"/>
        <w:tabs>
          <w:tab w:val="clear" w:pos="4320"/>
          <w:tab w:val="clear" w:pos="8640"/>
        </w:tabs>
      </w:pPr>
      <w:r>
        <w:t>*Doxology</w:t>
      </w:r>
    </w:p>
    <w:p w:rsidR="00F67E04" w:rsidRDefault="007B6AC5" w:rsidP="00F67E04">
      <w:pPr>
        <w:pStyle w:val="Header"/>
        <w:tabs>
          <w:tab w:val="clear" w:pos="4320"/>
          <w:tab w:val="clear" w:pos="8640"/>
        </w:tabs>
      </w:pPr>
      <w:r>
        <w:tab/>
        <w:t>HWC #162–</w:t>
      </w:r>
      <w:r w:rsidR="00F67E04">
        <w:rPr>
          <w:i/>
        </w:rPr>
        <w:t>The Birthday of a King</w:t>
      </w:r>
      <w:r w:rsidR="00F67E04">
        <w:rPr>
          <w:i/>
          <w:iCs/>
        </w:rPr>
        <w:tab/>
      </w:r>
    </w:p>
    <w:p w:rsidR="00F67E04" w:rsidRDefault="00F67E04" w:rsidP="00F67E04">
      <w:pPr>
        <w:pStyle w:val="Heading3"/>
        <w:rPr>
          <w:sz w:val="20"/>
        </w:rPr>
      </w:pPr>
    </w:p>
    <w:p w:rsidR="00024210" w:rsidRDefault="00024210" w:rsidP="00024210"/>
    <w:p w:rsidR="00024210" w:rsidRPr="00024210" w:rsidRDefault="00024210" w:rsidP="00024210"/>
    <w:p w:rsidR="00F67E04" w:rsidRPr="00F97650" w:rsidRDefault="00F67E04" w:rsidP="00F67E04">
      <w:pPr>
        <w:pStyle w:val="Heading3"/>
        <w:rPr>
          <w:sz w:val="20"/>
        </w:rPr>
      </w:pPr>
      <w:r w:rsidRPr="00F97650">
        <w:rPr>
          <w:sz w:val="20"/>
        </w:rPr>
        <w:t>Worship Participants</w:t>
      </w:r>
    </w:p>
    <w:p w:rsidR="00F67E04" w:rsidRPr="00F97650" w:rsidRDefault="00F67E04" w:rsidP="00F67E04">
      <w:pPr>
        <w:rPr>
          <w:sz w:val="20"/>
        </w:rPr>
      </w:pPr>
      <w:r w:rsidRPr="00F97650">
        <w:rPr>
          <w:sz w:val="20"/>
        </w:rPr>
        <w:t xml:space="preserve">Worship Leader: </w:t>
      </w:r>
      <w:r>
        <w:rPr>
          <w:sz w:val="20"/>
        </w:rPr>
        <w:t>Pastor</w:t>
      </w:r>
      <w:r w:rsidRPr="00F97650">
        <w:rPr>
          <w:sz w:val="20"/>
        </w:rPr>
        <w:t xml:space="preserve"> </w:t>
      </w:r>
      <w:r>
        <w:rPr>
          <w:sz w:val="20"/>
        </w:rPr>
        <w:t>Matt Riddle</w:t>
      </w:r>
    </w:p>
    <w:p w:rsidR="00F67E04" w:rsidRDefault="00F67E04" w:rsidP="00F67E04">
      <w:pPr>
        <w:rPr>
          <w:sz w:val="20"/>
        </w:rPr>
      </w:pPr>
      <w:r>
        <w:rPr>
          <w:sz w:val="20"/>
        </w:rPr>
        <w:t>Pianist: Stephanie Walters</w:t>
      </w:r>
    </w:p>
    <w:p w:rsidR="00F67E04" w:rsidRDefault="00F67E04" w:rsidP="00F67E04">
      <w:pPr>
        <w:rPr>
          <w:sz w:val="20"/>
        </w:rPr>
      </w:pPr>
      <w:r>
        <w:rPr>
          <w:sz w:val="20"/>
        </w:rPr>
        <w:t>Soloist:  Tom Lucas</w:t>
      </w:r>
    </w:p>
    <w:p w:rsidR="00F67E04" w:rsidRDefault="00F67E04" w:rsidP="00F67E04">
      <w:pPr>
        <w:rPr>
          <w:sz w:val="20"/>
        </w:rPr>
      </w:pPr>
      <w:r>
        <w:rPr>
          <w:sz w:val="20"/>
        </w:rPr>
        <w:t>Ministry of Music:  Senior Choir</w:t>
      </w:r>
    </w:p>
    <w:p w:rsidR="00F67E04" w:rsidRDefault="00F67E04" w:rsidP="00F67E04">
      <w:pPr>
        <w:rPr>
          <w:sz w:val="20"/>
        </w:rPr>
      </w:pPr>
      <w:r>
        <w:rPr>
          <w:sz w:val="20"/>
        </w:rPr>
        <w:t>Trumpets: Steve Gerritsma, Sheila Johnston</w:t>
      </w:r>
    </w:p>
    <w:p w:rsidR="00AE5132" w:rsidRDefault="00F67E04" w:rsidP="00F67E04">
      <w:pPr>
        <w:rPr>
          <w:sz w:val="20"/>
        </w:rPr>
      </w:pPr>
      <w:r>
        <w:rPr>
          <w:sz w:val="20"/>
        </w:rPr>
        <w:t>Scripture Readers:  Rich De</w:t>
      </w:r>
      <w:r w:rsidR="009513F1">
        <w:rPr>
          <w:sz w:val="20"/>
        </w:rPr>
        <w:t xml:space="preserve"> </w:t>
      </w:r>
      <w:r>
        <w:rPr>
          <w:sz w:val="20"/>
        </w:rPr>
        <w:t xml:space="preserve">Jonge, Sara DePoy, Susan Downing, </w:t>
      </w:r>
    </w:p>
    <w:p w:rsidR="00AE5132" w:rsidRDefault="00F67E04" w:rsidP="00F67E04">
      <w:pPr>
        <w:rPr>
          <w:sz w:val="20"/>
        </w:rPr>
      </w:pPr>
      <w:r>
        <w:rPr>
          <w:sz w:val="20"/>
        </w:rPr>
        <w:t xml:space="preserve">Bradley Gerritsma, </w:t>
      </w:r>
      <w:r w:rsidR="007B6AC5">
        <w:rPr>
          <w:sz w:val="20"/>
        </w:rPr>
        <w:t xml:space="preserve">Pastor Matt Riddle, </w:t>
      </w:r>
      <w:r>
        <w:rPr>
          <w:sz w:val="20"/>
        </w:rPr>
        <w:t xml:space="preserve">Stephen Sietsema, Von Tubergan, </w:t>
      </w:r>
    </w:p>
    <w:p w:rsidR="00AE5132" w:rsidRDefault="007B6AC5" w:rsidP="00F67E04">
      <w:pPr>
        <w:rPr>
          <w:sz w:val="20"/>
        </w:rPr>
      </w:pPr>
      <w:r>
        <w:rPr>
          <w:sz w:val="20"/>
        </w:rPr>
        <w:t xml:space="preserve">Stan Vander Pol, </w:t>
      </w:r>
      <w:r w:rsidR="00F67E04">
        <w:rPr>
          <w:sz w:val="20"/>
        </w:rPr>
        <w:t>Nicole Van Klompenberg</w:t>
      </w:r>
      <w:r w:rsidR="00AE5132">
        <w:rPr>
          <w:sz w:val="20"/>
        </w:rPr>
        <w:t xml:space="preserve">  </w:t>
      </w:r>
      <w:r w:rsidR="00AE5132">
        <w:rPr>
          <w:sz w:val="20"/>
        </w:rPr>
        <w:tab/>
      </w:r>
      <w:r w:rsidR="00AE5132">
        <w:rPr>
          <w:sz w:val="20"/>
        </w:rPr>
        <w:tab/>
      </w:r>
      <w:r w:rsidR="00AE5132">
        <w:rPr>
          <w:sz w:val="20"/>
        </w:rPr>
        <w:tab/>
      </w:r>
      <w:r w:rsidR="00AE5132">
        <w:rPr>
          <w:sz w:val="20"/>
        </w:rPr>
        <w:tab/>
      </w:r>
    </w:p>
    <w:p w:rsidR="00F67E04" w:rsidRPr="001705A8" w:rsidRDefault="00AE5132" w:rsidP="00AE5132">
      <w:pPr>
        <w:ind w:left="4320" w:firstLine="720"/>
        <w:rPr>
          <w:sz w:val="20"/>
        </w:rPr>
      </w:pPr>
      <w:r w:rsidRPr="00F97650">
        <w:rPr>
          <w:i/>
          <w:iCs/>
          <w:sz w:val="20"/>
        </w:rPr>
        <w:t>*Please Stand</w:t>
      </w:r>
      <w:r w:rsidR="00F67E04">
        <w:rPr>
          <w:sz w:val="20"/>
        </w:rPr>
        <w:br/>
      </w:r>
    </w:p>
    <w:p w:rsidR="00393C0A" w:rsidRDefault="00393C0A" w:rsidP="00CF24B0">
      <w:pPr>
        <w:pStyle w:val="BodyTextIndent3"/>
        <w:ind w:firstLine="0"/>
        <w:rPr>
          <w:szCs w:val="22"/>
        </w:rPr>
      </w:pPr>
    </w:p>
    <w:p w:rsidR="00024210" w:rsidRDefault="00024210" w:rsidP="00CF24B0">
      <w:pPr>
        <w:pStyle w:val="BodyTextIndent3"/>
        <w:ind w:firstLine="0"/>
        <w:rPr>
          <w:szCs w:val="22"/>
        </w:rPr>
      </w:pPr>
    </w:p>
    <w:p w:rsidR="00024210" w:rsidRDefault="00024210" w:rsidP="00CF24B0">
      <w:pPr>
        <w:pStyle w:val="BodyTextIndent3"/>
        <w:ind w:firstLine="0"/>
        <w:rPr>
          <w:szCs w:val="22"/>
        </w:rPr>
      </w:pPr>
    </w:p>
    <w:p w:rsidR="00024210" w:rsidRDefault="00024210" w:rsidP="00CF24B0">
      <w:pPr>
        <w:pStyle w:val="BodyTextIndent3"/>
        <w:ind w:firstLine="0"/>
        <w:rPr>
          <w:szCs w:val="22"/>
        </w:rPr>
      </w:pPr>
    </w:p>
    <w:p w:rsidR="00024210" w:rsidRDefault="00024210" w:rsidP="00CF24B0">
      <w:pPr>
        <w:pStyle w:val="BodyTextIndent3"/>
        <w:ind w:firstLine="0"/>
        <w:rPr>
          <w:szCs w:val="22"/>
        </w:rPr>
      </w:pPr>
    </w:p>
    <w:p w:rsidR="00024210" w:rsidRDefault="00024210" w:rsidP="00CF24B0">
      <w:pPr>
        <w:pStyle w:val="BodyTextIndent3"/>
        <w:ind w:firstLine="0"/>
        <w:rPr>
          <w:szCs w:val="22"/>
        </w:rPr>
      </w:pPr>
    </w:p>
    <w:p w:rsidR="00024210" w:rsidRDefault="00024210" w:rsidP="00CF24B0">
      <w:pPr>
        <w:pStyle w:val="BodyTextIndent3"/>
        <w:ind w:firstLine="0"/>
        <w:rPr>
          <w:szCs w:val="22"/>
        </w:rPr>
      </w:pPr>
    </w:p>
    <w:p w:rsidR="00024210" w:rsidRDefault="0002421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CF24B0">
      <w:pPr>
        <w:pStyle w:val="BodyTextIndent3"/>
        <w:ind w:firstLine="0"/>
        <w:rPr>
          <w:szCs w:val="22"/>
        </w:rPr>
      </w:pPr>
    </w:p>
    <w:p w:rsidR="00B14B20" w:rsidRDefault="00B14B20" w:rsidP="00B14B20">
      <w:pPr>
        <w:pStyle w:val="BodyTextIndent3"/>
        <w:ind w:firstLine="0"/>
        <w:jc w:val="center"/>
        <w:rPr>
          <w:b/>
          <w:szCs w:val="22"/>
        </w:rPr>
      </w:pPr>
      <w:r w:rsidRPr="00B14B20">
        <w:rPr>
          <w:b/>
          <w:szCs w:val="22"/>
        </w:rPr>
        <w:lastRenderedPageBreak/>
        <w:t>Morning Sermon Outline</w:t>
      </w:r>
    </w:p>
    <w:p w:rsidR="00B14B20" w:rsidRDefault="00B14B20" w:rsidP="00B14B20">
      <w:pPr>
        <w:pStyle w:val="BodyTextIndent3"/>
        <w:ind w:firstLine="0"/>
        <w:jc w:val="center"/>
        <w:rPr>
          <w:bCs/>
        </w:rPr>
      </w:pPr>
      <w:r>
        <w:rPr>
          <w:bCs/>
        </w:rPr>
        <w:t>December 14, 2014</w:t>
      </w:r>
    </w:p>
    <w:p w:rsidR="00B14B20" w:rsidRDefault="00B14B20" w:rsidP="00B14B20">
      <w:pPr>
        <w:pStyle w:val="BodyTextIndent3"/>
        <w:ind w:firstLine="0"/>
        <w:jc w:val="center"/>
        <w:rPr>
          <w:bCs/>
        </w:rPr>
      </w:pPr>
      <w:r>
        <w:rPr>
          <w:bCs/>
        </w:rPr>
        <w:t>Pastor Matt Riddle</w:t>
      </w:r>
    </w:p>
    <w:p w:rsidR="00C47520" w:rsidRPr="00C47520" w:rsidRDefault="00C47520" w:rsidP="00C47520">
      <w:pPr>
        <w:pStyle w:val="HTMLPreformatted"/>
        <w:jc w:val="center"/>
        <w:rPr>
          <w:rFonts w:ascii="Times New Roman" w:hAnsi="Times New Roman" w:cs="Times New Roman"/>
          <w:b/>
          <w:i/>
          <w:sz w:val="24"/>
          <w:szCs w:val="24"/>
        </w:rPr>
      </w:pPr>
      <w:r w:rsidRPr="00C47520">
        <w:rPr>
          <w:rFonts w:ascii="Times New Roman" w:hAnsi="Times New Roman" w:cs="Times New Roman"/>
          <w:b/>
          <w:i/>
          <w:sz w:val="24"/>
          <w:szCs w:val="24"/>
        </w:rPr>
        <w:t>The Angels’ Song: Glory in the Highest</w:t>
      </w:r>
    </w:p>
    <w:p w:rsidR="00C47520" w:rsidRPr="00C47520" w:rsidRDefault="00C47520" w:rsidP="00C47520">
      <w:pPr>
        <w:pStyle w:val="HTMLPreformatted"/>
        <w:jc w:val="center"/>
        <w:rPr>
          <w:rFonts w:ascii="Times New Roman" w:hAnsi="Times New Roman" w:cs="Times New Roman"/>
          <w:sz w:val="24"/>
          <w:szCs w:val="24"/>
        </w:rPr>
      </w:pPr>
      <w:r w:rsidRPr="00C47520">
        <w:rPr>
          <w:rFonts w:ascii="Times New Roman" w:hAnsi="Times New Roman" w:cs="Times New Roman"/>
          <w:sz w:val="24"/>
          <w:szCs w:val="24"/>
        </w:rPr>
        <w:t>Luke 2:8-20</w:t>
      </w:r>
    </w:p>
    <w:p w:rsidR="00C47520" w:rsidRPr="00C47520" w:rsidRDefault="00C47520" w:rsidP="00C47520">
      <w:pPr>
        <w:pStyle w:val="HTMLPreformatted"/>
        <w:rPr>
          <w:rFonts w:ascii="Times New Roman" w:hAnsi="Times New Roman" w:cs="Times New Roman"/>
          <w:sz w:val="24"/>
          <w:szCs w:val="24"/>
        </w:rPr>
      </w:pPr>
    </w:p>
    <w:p w:rsidR="00C47520" w:rsidRPr="00C47520" w:rsidRDefault="00C47520" w:rsidP="00C47520">
      <w:pPr>
        <w:pStyle w:val="HTMLPreformatted"/>
        <w:rPr>
          <w:rFonts w:ascii="Times New Roman" w:hAnsi="Times New Roman" w:cs="Times New Roman"/>
          <w:sz w:val="24"/>
          <w:szCs w:val="24"/>
        </w:rPr>
      </w:pPr>
      <w:r w:rsidRPr="00C47520">
        <w:rPr>
          <w:rFonts w:ascii="Times New Roman" w:hAnsi="Times New Roman" w:cs="Times New Roman"/>
          <w:sz w:val="24"/>
          <w:szCs w:val="24"/>
        </w:rPr>
        <w:t>Outline:</w:t>
      </w:r>
    </w:p>
    <w:p w:rsidR="00C47520" w:rsidRPr="00C47520" w:rsidRDefault="00C47520" w:rsidP="00C47520">
      <w:pPr>
        <w:pStyle w:val="HTMLPreformatted"/>
        <w:rPr>
          <w:rFonts w:ascii="Times New Roman" w:hAnsi="Times New Roman" w:cs="Times New Roman"/>
          <w:sz w:val="24"/>
          <w:szCs w:val="24"/>
        </w:rPr>
      </w:pPr>
    </w:p>
    <w:p w:rsidR="00C47520" w:rsidRDefault="00C47520" w:rsidP="00C47520">
      <w:pPr>
        <w:pStyle w:val="HTMLPreformatted"/>
        <w:numPr>
          <w:ilvl w:val="0"/>
          <w:numId w:val="9"/>
        </w:numPr>
        <w:rPr>
          <w:rFonts w:ascii="Times New Roman" w:hAnsi="Times New Roman" w:cs="Times New Roman"/>
          <w:sz w:val="24"/>
          <w:szCs w:val="24"/>
        </w:rPr>
      </w:pPr>
      <w:r w:rsidRPr="00C47520">
        <w:rPr>
          <w:rFonts w:ascii="Times New Roman" w:hAnsi="Times New Roman" w:cs="Times New Roman"/>
          <w:sz w:val="24"/>
          <w:szCs w:val="24"/>
        </w:rPr>
        <w:t>The Good News From Heaven</w:t>
      </w: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P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numPr>
          <w:ilvl w:val="0"/>
          <w:numId w:val="9"/>
        </w:numPr>
        <w:rPr>
          <w:rFonts w:ascii="Times New Roman" w:hAnsi="Times New Roman" w:cs="Times New Roman"/>
          <w:sz w:val="24"/>
          <w:szCs w:val="24"/>
        </w:rPr>
      </w:pPr>
      <w:r w:rsidRPr="00C47520">
        <w:rPr>
          <w:rFonts w:ascii="Times New Roman" w:hAnsi="Times New Roman" w:cs="Times New Roman"/>
          <w:sz w:val="24"/>
          <w:szCs w:val="24"/>
        </w:rPr>
        <w:t>Heaven’s Response to the Good News</w:t>
      </w: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P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numPr>
          <w:ilvl w:val="0"/>
          <w:numId w:val="9"/>
        </w:numPr>
        <w:rPr>
          <w:rFonts w:ascii="Times New Roman" w:hAnsi="Times New Roman" w:cs="Times New Roman"/>
          <w:sz w:val="24"/>
          <w:szCs w:val="24"/>
        </w:rPr>
      </w:pPr>
      <w:r w:rsidRPr="00C47520">
        <w:rPr>
          <w:rFonts w:ascii="Times New Roman" w:hAnsi="Times New Roman" w:cs="Times New Roman"/>
          <w:sz w:val="24"/>
          <w:szCs w:val="24"/>
        </w:rPr>
        <w:t>Earth’s Response to the Good News</w:t>
      </w: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ind w:left="1080"/>
        <w:rPr>
          <w:rFonts w:ascii="Times New Roman" w:hAnsi="Times New Roman" w:cs="Times New Roman"/>
          <w:sz w:val="24"/>
          <w:szCs w:val="24"/>
        </w:rPr>
      </w:pPr>
    </w:p>
    <w:p w:rsidR="00C47520" w:rsidRPr="00C47520" w:rsidRDefault="00C47520" w:rsidP="00C47520">
      <w:pPr>
        <w:pStyle w:val="HTMLPreformatted"/>
        <w:ind w:left="1080"/>
        <w:rPr>
          <w:rFonts w:ascii="Times New Roman" w:hAnsi="Times New Roman" w:cs="Times New Roman"/>
          <w:sz w:val="24"/>
          <w:szCs w:val="24"/>
        </w:rPr>
      </w:pPr>
    </w:p>
    <w:p w:rsidR="00C47520" w:rsidRDefault="00C47520" w:rsidP="00C47520">
      <w:pPr>
        <w:pStyle w:val="HTMLPreformatted"/>
        <w:numPr>
          <w:ilvl w:val="0"/>
          <w:numId w:val="9"/>
        </w:numPr>
        <w:rPr>
          <w:rFonts w:ascii="Times New Roman" w:hAnsi="Times New Roman" w:cs="Times New Roman"/>
          <w:sz w:val="24"/>
          <w:szCs w:val="24"/>
        </w:rPr>
      </w:pPr>
      <w:r w:rsidRPr="00C47520">
        <w:rPr>
          <w:rFonts w:ascii="Times New Roman" w:hAnsi="Times New Roman" w:cs="Times New Roman"/>
          <w:sz w:val="24"/>
          <w:szCs w:val="24"/>
        </w:rPr>
        <w:t>Application:  What is Our Response?</w:t>
      </w:r>
    </w:p>
    <w:p w:rsidR="00C47520" w:rsidRPr="00C47520" w:rsidRDefault="00C47520" w:rsidP="00C47520">
      <w:pPr>
        <w:pStyle w:val="HTMLPreformatted"/>
        <w:ind w:left="1080"/>
        <w:rPr>
          <w:rFonts w:ascii="Times New Roman" w:hAnsi="Times New Roman" w:cs="Times New Roman"/>
          <w:sz w:val="24"/>
          <w:szCs w:val="24"/>
        </w:rPr>
      </w:pPr>
    </w:p>
    <w:p w:rsidR="00C47520" w:rsidRDefault="00C47520"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161C7B" w:rsidRDefault="00161C7B" w:rsidP="00B14B20">
      <w:pPr>
        <w:pStyle w:val="BodyTextIndent3"/>
        <w:ind w:firstLine="0"/>
        <w:jc w:val="center"/>
        <w:rPr>
          <w:b/>
          <w:szCs w:val="22"/>
        </w:rPr>
      </w:pPr>
    </w:p>
    <w:p w:rsidR="00210FD2" w:rsidRPr="00080B57" w:rsidRDefault="00210FD2" w:rsidP="00210FD2">
      <w:pPr>
        <w:pStyle w:val="Heading4"/>
        <w:jc w:val="center"/>
        <w:rPr>
          <w:rFonts w:ascii="Copperplate Gothic Bold" w:hAnsi="Copperplate Gothic Bold" w:cs="David"/>
          <w:sz w:val="40"/>
          <w:szCs w:val="40"/>
        </w:rPr>
      </w:pPr>
      <w:r w:rsidRPr="00080B57">
        <w:rPr>
          <w:rFonts w:ascii="Copperplate Gothic Bold" w:hAnsi="Copperplate Gothic Bold" w:cs="David"/>
          <w:sz w:val="40"/>
          <w:szCs w:val="40"/>
        </w:rPr>
        <w:lastRenderedPageBreak/>
        <w:t>Praises and Petitions</w:t>
      </w:r>
    </w:p>
    <w:p w:rsidR="00210FD2" w:rsidRPr="00080B57" w:rsidRDefault="00210FD2" w:rsidP="00210FD2">
      <w:pPr>
        <w:jc w:val="center"/>
        <w:rPr>
          <w:sz w:val="26"/>
          <w:szCs w:val="26"/>
        </w:rPr>
      </w:pPr>
      <w:r w:rsidRPr="00080B57">
        <w:rPr>
          <w:sz w:val="26"/>
          <w:szCs w:val="26"/>
        </w:rPr>
        <w:t>December 14, 2014</w:t>
      </w:r>
    </w:p>
    <w:p w:rsidR="00210FD2" w:rsidRPr="00080B57" w:rsidRDefault="00210FD2" w:rsidP="00210FD2">
      <w:pPr>
        <w:pStyle w:val="BodyText3"/>
        <w:rPr>
          <w:sz w:val="20"/>
        </w:rPr>
      </w:pPr>
      <w:r w:rsidRPr="00080B57">
        <w:rPr>
          <w:sz w:val="20"/>
        </w:rPr>
        <w:t xml:space="preserve">Be joyful always; </w:t>
      </w:r>
      <w:r w:rsidRPr="00080B57">
        <w:rPr>
          <w:sz w:val="20"/>
          <w:u w:val="single"/>
        </w:rPr>
        <w:t>pray continually</w:t>
      </w:r>
      <w:r w:rsidRPr="00080B57">
        <w:rPr>
          <w:sz w:val="20"/>
        </w:rPr>
        <w:t>; give thanks in all circumstances, for this is God's will for you in Christ Jesus.” (1Thessalonians 5:16-18)</w:t>
      </w:r>
    </w:p>
    <w:p w:rsidR="00210FD2" w:rsidRPr="00080B57" w:rsidRDefault="00210FD2" w:rsidP="00210FD2">
      <w:pPr>
        <w:pStyle w:val="NormalWeb"/>
        <w:spacing w:before="0" w:beforeAutospacing="0" w:after="0" w:afterAutospacing="0"/>
      </w:pPr>
    </w:p>
    <w:p w:rsidR="00210FD2" w:rsidRPr="00080B57" w:rsidRDefault="00210FD2" w:rsidP="00210FD2">
      <w:pPr>
        <w:widowControl w:val="0"/>
        <w:autoSpaceDE w:val="0"/>
        <w:autoSpaceDN w:val="0"/>
        <w:adjustRightInd w:val="0"/>
        <w:rPr>
          <w:rFonts w:cs="Helvetica Neue"/>
        </w:rPr>
      </w:pPr>
      <w:bookmarkStart w:id="1" w:name="OLE_LINK1"/>
      <w:bookmarkStart w:id="2" w:name="OLE_LINK2"/>
      <w:r w:rsidRPr="00080B57">
        <w:rPr>
          <w:rFonts w:cs="Helvetica Neue"/>
        </w:rPr>
        <w:t xml:space="preserve">We praise the Lord that </w:t>
      </w:r>
      <w:r w:rsidRPr="00080B57">
        <w:rPr>
          <w:rFonts w:cs="Helvetica Neue"/>
          <w:b/>
          <w:bCs/>
        </w:rPr>
        <w:t>Karen Nordyke</w:t>
      </w:r>
      <w:r w:rsidRPr="00080B57">
        <w:rPr>
          <w:rFonts w:cs="Helvetica Neue"/>
        </w:rPr>
        <w:t xml:space="preserve"> is doing well after enduring a hernia surgery on Tuesday.   We give thanks to the Lord that the surgery went as planned.  Pray for God to be with Karen </w:t>
      </w:r>
      <w:r>
        <w:rPr>
          <w:rFonts w:cs="Helvetica Neue"/>
        </w:rPr>
        <w:t>in her time of recovery</w:t>
      </w:r>
      <w:r w:rsidRPr="00080B57">
        <w:rPr>
          <w:rFonts w:cs="Helvetica Neue"/>
        </w:rPr>
        <w:t>.</w:t>
      </w: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80B57">
        <w:t xml:space="preserve">Please pray for </w:t>
      </w:r>
      <w:r w:rsidRPr="00080B57">
        <w:rPr>
          <w:b/>
        </w:rPr>
        <w:t>Nancy Weener</w:t>
      </w:r>
      <w:r w:rsidRPr="00080B57">
        <w:t xml:space="preserve"> as she recovers from the surgery she had this week for her breast can</w:t>
      </w:r>
      <w:r>
        <w:t xml:space="preserve">cer.  We praise the Lord that the surgery went as planned.  </w:t>
      </w:r>
      <w:r w:rsidRPr="00080B57">
        <w:t xml:space="preserve">Pray for God to be with Nancy as she waits test results that will determine the next step in treatment </w:t>
      </w:r>
      <w:r>
        <w:t>plan.</w:t>
      </w:r>
      <w:r w:rsidRPr="00080B57">
        <w:t xml:space="preserve">  </w:t>
      </w: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80B57">
        <w:t xml:space="preserve">Please pray for </w:t>
      </w:r>
      <w:r w:rsidRPr="00080B57">
        <w:rPr>
          <w:b/>
        </w:rPr>
        <w:t>Kim Hossink</w:t>
      </w:r>
      <w:r w:rsidRPr="00080B57">
        <w:t xml:space="preserve"> as she begins radiation treatment on Tuesday for her breast cancer.  Pray for God to be Kim as she endures twenty-one intense radiation appointments over the next month.  Pray for God’s strength and peace to be with Kim, Terry, and their family in this time of need.</w:t>
      </w: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80B57">
        <w:t>Please p</w:t>
      </w:r>
      <w:r>
        <w:t xml:space="preserve">ray for the </w:t>
      </w:r>
      <w:r w:rsidRPr="00080B57">
        <w:rPr>
          <w:b/>
        </w:rPr>
        <w:t>Shut-ins</w:t>
      </w:r>
      <w:r w:rsidRPr="00080B57">
        <w:t xml:space="preserve"> at</w:t>
      </w:r>
      <w:r>
        <w:t xml:space="preserve"> Noordeloos church during this Holiday S</w:t>
      </w:r>
      <w:r w:rsidRPr="00080B57">
        <w:t>eason.  Pray for God to bless them with visits from family and friends and for the joy of our Savior’s birth to fill them</w:t>
      </w:r>
      <w:r>
        <w:t xml:space="preserve"> with hope</w:t>
      </w:r>
      <w:r w:rsidRPr="00080B57">
        <w:t>.</w:t>
      </w: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80B57">
        <w:t xml:space="preserve">Please pray for the </w:t>
      </w:r>
      <w:r w:rsidRPr="00080B57">
        <w:rPr>
          <w:b/>
        </w:rPr>
        <w:t>Council Meeting</w:t>
      </w:r>
      <w:r w:rsidRPr="00080B57">
        <w:t xml:space="preserve"> that will take place tomorrow night.  Pray the love of Christ to be evident in the lives of our Pastors, Elders, and Deacons as they diligently fulfill the duties of their calling to serve in leadership at Noordeloos Church.</w:t>
      </w:r>
    </w:p>
    <w:bookmarkEnd w:id="1"/>
    <w:bookmarkEnd w:id="2"/>
    <w:p w:rsidR="00210FD2" w:rsidRPr="00080B57" w:rsidRDefault="00210FD2" w:rsidP="00210F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210FD2" w:rsidRPr="00080B57" w:rsidRDefault="00210FD2" w:rsidP="00210FD2">
      <w:pPr>
        <w:tabs>
          <w:tab w:val="left" w:pos="360"/>
        </w:tabs>
      </w:pPr>
    </w:p>
    <w:p w:rsidR="00161C7B" w:rsidRPr="00B14B20" w:rsidRDefault="00161C7B" w:rsidP="00210FD2">
      <w:pPr>
        <w:pStyle w:val="BodyTextIndent3"/>
        <w:ind w:firstLine="0"/>
        <w:jc w:val="center"/>
        <w:rPr>
          <w:b/>
          <w:szCs w:val="22"/>
        </w:rPr>
      </w:pPr>
    </w:p>
    <w:sectPr w:rsidR="00161C7B" w:rsidRPr="00B14B20" w:rsidSect="00D95971">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87F7CC4"/>
    <w:multiLevelType w:val="hybridMultilevel"/>
    <w:tmpl w:val="5A04A0D6"/>
    <w:lvl w:ilvl="0" w:tplc="1D687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4210"/>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4050"/>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1C7B"/>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793"/>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0FD2"/>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4F5"/>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5A1E"/>
    <w:rsid w:val="00465C51"/>
    <w:rsid w:val="0046708B"/>
    <w:rsid w:val="00473583"/>
    <w:rsid w:val="00475289"/>
    <w:rsid w:val="004760F0"/>
    <w:rsid w:val="00480663"/>
    <w:rsid w:val="00481FB0"/>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1ADD"/>
    <w:rsid w:val="00684970"/>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97AE7"/>
    <w:rsid w:val="007A0AC2"/>
    <w:rsid w:val="007A0EB0"/>
    <w:rsid w:val="007A11C3"/>
    <w:rsid w:val="007A3226"/>
    <w:rsid w:val="007A5971"/>
    <w:rsid w:val="007B3C66"/>
    <w:rsid w:val="007B6AC5"/>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3F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1284"/>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E5132"/>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B20"/>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47520"/>
    <w:rsid w:val="00C512E8"/>
    <w:rsid w:val="00C51920"/>
    <w:rsid w:val="00C52506"/>
    <w:rsid w:val="00C53FED"/>
    <w:rsid w:val="00C5740D"/>
    <w:rsid w:val="00C62C0E"/>
    <w:rsid w:val="00C647CB"/>
    <w:rsid w:val="00C65F9D"/>
    <w:rsid w:val="00C66E36"/>
    <w:rsid w:val="00C70881"/>
    <w:rsid w:val="00C70D5C"/>
    <w:rsid w:val="00C727CE"/>
    <w:rsid w:val="00C7555B"/>
    <w:rsid w:val="00C757AC"/>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5D6F"/>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47F25"/>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67E04"/>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684970"/>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684970"/>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684970"/>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684970"/>
    <w:pPr>
      <w:pBdr>
        <w:top w:val="nil"/>
        <w:left w:val="nil"/>
        <w:bottom w:val="nil"/>
        <w:right w:val="nil"/>
        <w:between w:val="nil"/>
        <w:bar w:val="nil"/>
      </w:pBdr>
    </w:pPr>
    <w:rPr>
      <w:color w:val="000000"/>
      <w:sz w:val="24"/>
      <w:szCs w:val="24"/>
      <w:u w:color="000000"/>
      <w:bdr w:val="nil"/>
    </w:rPr>
  </w:style>
  <w:style w:type="paragraph" w:styleId="NormalWeb">
    <w:name w:val="Normal (Web)"/>
    <w:basedOn w:val="Normal"/>
    <w:uiPriority w:val="99"/>
    <w:unhideWhenUsed/>
    <w:rsid w:val="00210FD2"/>
    <w:pPr>
      <w:spacing w:before="100" w:beforeAutospacing="1" w:after="100" w:afterAutospacing="1"/>
    </w:pPr>
    <w:rPr>
      <w:rFonts w:eastAsia="Calibri"/>
      <w:szCs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77250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0E929-7ECB-4120-A1B8-974677D79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19</cp:revision>
  <cp:lastPrinted>2014-12-11T22:29:00Z</cp:lastPrinted>
  <dcterms:created xsi:type="dcterms:W3CDTF">2014-12-11T19:43:00Z</dcterms:created>
  <dcterms:modified xsi:type="dcterms:W3CDTF">2014-12-11T22:29:00Z</dcterms:modified>
</cp:coreProperties>
</file>