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D7C" w:rsidRPr="00A47C22" w:rsidRDefault="007E7B61" w:rsidP="003F773A">
      <w:pPr>
        <w:jc w:val="center"/>
        <w:rPr>
          <w:b/>
        </w:rPr>
      </w:pPr>
      <w:r w:rsidRPr="00A47C22">
        <w:rPr>
          <w:b/>
        </w:rPr>
        <w:t>Morning Order of Worship</w:t>
      </w:r>
    </w:p>
    <w:p w:rsidR="00780D7C" w:rsidRDefault="003A7515" w:rsidP="003F773A">
      <w:pPr>
        <w:jc w:val="center"/>
        <w:rPr>
          <w:bCs/>
        </w:rPr>
      </w:pPr>
      <w:r>
        <w:rPr>
          <w:bCs/>
        </w:rPr>
        <w:t>February 1</w:t>
      </w:r>
      <w:r w:rsidR="00A47C22" w:rsidRPr="00A47C22">
        <w:rPr>
          <w:bCs/>
        </w:rPr>
        <w:t>, 2015</w:t>
      </w:r>
      <w:r w:rsidR="007E7B61" w:rsidRPr="00A47C22">
        <w:rPr>
          <w:bCs/>
        </w:rPr>
        <w:t>—</w:t>
      </w:r>
      <w:r w:rsidR="007E7B61" w:rsidRPr="00A47C22">
        <w:rPr>
          <w:bCs/>
        </w:rPr>
        <w:t>9:30 AM</w:t>
      </w:r>
    </w:p>
    <w:p w:rsidR="00A47C22" w:rsidRPr="00A47C22" w:rsidRDefault="00A47C22" w:rsidP="003F773A">
      <w:pPr>
        <w:jc w:val="center"/>
        <w:rPr>
          <w:bCs/>
        </w:rPr>
      </w:pPr>
    </w:p>
    <w:p w:rsidR="00780D7C" w:rsidRDefault="007E7B61" w:rsidP="003F773A">
      <w:pPr>
        <w:pStyle w:val="Heading3A"/>
        <w:jc w:val="center"/>
      </w:pPr>
      <w:r>
        <w:t>REJOICING IN THE LORD</w:t>
      </w:r>
    </w:p>
    <w:p w:rsidR="00780D7C" w:rsidRPr="00921F6D" w:rsidRDefault="007E7B61" w:rsidP="003F773A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Prelude</w:t>
      </w:r>
    </w:p>
    <w:p w:rsidR="00A47C22" w:rsidRDefault="00A47C22" w:rsidP="003F773A">
      <w:pPr>
        <w:rPr>
          <w:rFonts w:hAnsi="Times New Roman" w:cs="Times New Roman"/>
        </w:rPr>
      </w:pPr>
    </w:p>
    <w:p w:rsidR="00780D7C" w:rsidRPr="00921F6D" w:rsidRDefault="007E7B61" w:rsidP="003F773A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Welcome</w:t>
      </w:r>
    </w:p>
    <w:p w:rsidR="00780D7C" w:rsidRPr="00921F6D" w:rsidRDefault="00780D7C" w:rsidP="003F773A">
      <w:pPr>
        <w:rPr>
          <w:rFonts w:hAnsi="Times New Roman" w:cs="Times New Roman"/>
        </w:rPr>
      </w:pPr>
    </w:p>
    <w:p w:rsidR="00D931B3" w:rsidRPr="00CF2CBF" w:rsidRDefault="00E15E65" w:rsidP="003F773A">
      <w:pPr>
        <w:rPr>
          <w:rFonts w:hAnsi="Times New Roman" w:cs="Times New Roman"/>
          <w:i/>
        </w:rPr>
      </w:pPr>
      <w:r>
        <w:rPr>
          <w:rFonts w:hAnsi="Times New Roman" w:cs="Times New Roman"/>
        </w:rPr>
        <w:t>*</w:t>
      </w:r>
      <w:r w:rsidR="007E7B61" w:rsidRPr="00921F6D">
        <w:rPr>
          <w:rFonts w:hAnsi="Times New Roman" w:cs="Times New Roman"/>
        </w:rPr>
        <w:t>Call to Worship</w:t>
      </w:r>
      <w:r w:rsidR="00CF2CBF">
        <w:rPr>
          <w:rFonts w:hAnsi="Times New Roman" w:cs="Times New Roman"/>
        </w:rPr>
        <w:t>—</w:t>
      </w:r>
      <w:r w:rsidR="00CF2CBF">
        <w:rPr>
          <w:rFonts w:hAnsi="Times New Roman" w:cs="Times New Roman"/>
          <w:i/>
        </w:rPr>
        <w:t>Psalm 95:6-7</w:t>
      </w:r>
    </w:p>
    <w:p w:rsidR="00780D7C" w:rsidRPr="00921F6D" w:rsidRDefault="00780D7C" w:rsidP="003F773A">
      <w:pPr>
        <w:rPr>
          <w:rFonts w:hAnsi="Times New Roman" w:cs="Times New Roman"/>
          <w:b/>
          <w:bCs/>
        </w:rPr>
      </w:pPr>
    </w:p>
    <w:p w:rsidR="00780D7C" w:rsidRDefault="007E7B61" w:rsidP="003F773A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 w:rsidRPr="00921F6D">
        <w:rPr>
          <w:rFonts w:hAnsi="Times New Roman" w:cs="Times New Roman"/>
        </w:rPr>
        <w:t>*God’s Greeting</w:t>
      </w:r>
      <w:r w:rsidR="006516F6">
        <w:rPr>
          <w:rFonts w:hAnsi="Times New Roman" w:cs="Times New Roman"/>
        </w:rPr>
        <w:t xml:space="preserve"> </w:t>
      </w:r>
    </w:p>
    <w:p w:rsidR="00A47C22" w:rsidRPr="00921F6D" w:rsidRDefault="00A47C22" w:rsidP="003F773A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</w:p>
    <w:p w:rsidR="00780D7C" w:rsidRDefault="00C21F39" w:rsidP="003F773A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*Opening Song</w:t>
      </w:r>
      <w:r w:rsidR="007E7B61" w:rsidRPr="00921F6D">
        <w:rPr>
          <w:rFonts w:hAnsi="Times New Roman" w:cs="Times New Roman"/>
        </w:rPr>
        <w:t xml:space="preserve"> of Worship</w:t>
      </w:r>
    </w:p>
    <w:p w:rsidR="002F0189" w:rsidRPr="00CF2CBF" w:rsidRDefault="002F0189" w:rsidP="003F773A">
      <w:pPr>
        <w:rPr>
          <w:rFonts w:hAnsi="Times New Roman" w:cs="Times New Roman"/>
          <w:i/>
        </w:rPr>
      </w:pPr>
      <w:r>
        <w:rPr>
          <w:rFonts w:hAnsi="Times New Roman" w:cs="Times New Roman"/>
        </w:rPr>
        <w:tab/>
      </w:r>
      <w:r w:rsidR="00CF2CBF">
        <w:rPr>
          <w:rFonts w:hAnsi="Times New Roman" w:cs="Times New Roman"/>
        </w:rPr>
        <w:t>HWC #14—</w:t>
      </w:r>
      <w:r w:rsidR="00CF2CBF">
        <w:rPr>
          <w:rFonts w:hAnsi="Times New Roman" w:cs="Times New Roman"/>
          <w:i/>
        </w:rPr>
        <w:t>Come, Let Us Worship and Bow Down</w:t>
      </w:r>
    </w:p>
    <w:p w:rsidR="00780D7C" w:rsidRDefault="00780D7C" w:rsidP="003F773A">
      <w:pPr>
        <w:pStyle w:val="Heading2A"/>
        <w:rPr>
          <w:u w:val="single"/>
        </w:rPr>
      </w:pPr>
    </w:p>
    <w:p w:rsidR="00780D7C" w:rsidRDefault="007E7B61" w:rsidP="003F773A">
      <w:pPr>
        <w:pStyle w:val="Heading2A"/>
        <w:jc w:val="center"/>
        <w:rPr>
          <w:u w:val="single"/>
        </w:rPr>
      </w:pPr>
      <w:r>
        <w:rPr>
          <w:u w:val="single"/>
        </w:rPr>
        <w:t>APPROACHING THE LORD</w:t>
      </w:r>
    </w:p>
    <w:p w:rsidR="00655319" w:rsidRPr="00655319" w:rsidRDefault="00655319" w:rsidP="003F773A">
      <w:pPr>
        <w:rPr>
          <w:rFonts w:hAnsi="Times New Roman" w:cs="Times New Roman"/>
          <w:i/>
        </w:rPr>
      </w:pPr>
    </w:p>
    <w:p w:rsidR="00530B4A" w:rsidRDefault="0080368C" w:rsidP="003F773A">
      <w:pPr>
        <w:rPr>
          <w:rFonts w:hAnsi="Times New Roman" w:cs="Times New Roman"/>
        </w:rPr>
      </w:pPr>
      <w:r>
        <w:rPr>
          <w:rFonts w:hAnsi="Times New Roman" w:cs="Times New Roman"/>
        </w:rPr>
        <w:t>God’s Will for Our Lives</w:t>
      </w:r>
      <w:r w:rsidR="00CF2CBF">
        <w:rPr>
          <w:rFonts w:hAnsi="Times New Roman" w:cs="Times New Roman"/>
        </w:rPr>
        <w:t xml:space="preserve"> (PH #1016)</w:t>
      </w:r>
    </w:p>
    <w:p w:rsidR="00A47C22" w:rsidRDefault="00A47C22" w:rsidP="003F773A">
      <w:pPr>
        <w:rPr>
          <w:rFonts w:hAnsi="Times New Roman" w:cs="Times New Roman"/>
        </w:rPr>
      </w:pPr>
    </w:p>
    <w:p w:rsidR="000E5337" w:rsidRDefault="000E5337" w:rsidP="003F773A">
      <w:pPr>
        <w:rPr>
          <w:rFonts w:hAnsi="Times New Roman" w:cs="Times New Roman"/>
        </w:rPr>
      </w:pPr>
      <w:r>
        <w:rPr>
          <w:rFonts w:hAnsi="Times New Roman" w:cs="Times New Roman"/>
        </w:rPr>
        <w:t>Prayer of Confession</w:t>
      </w:r>
    </w:p>
    <w:p w:rsidR="000E5337" w:rsidRDefault="000E5337" w:rsidP="003F773A">
      <w:pPr>
        <w:rPr>
          <w:rFonts w:hAnsi="Times New Roman" w:cs="Times New Roman"/>
        </w:rPr>
      </w:pPr>
    </w:p>
    <w:p w:rsidR="000E5337" w:rsidRPr="00CF2CBF" w:rsidRDefault="000E5337" w:rsidP="003F773A">
      <w:pPr>
        <w:rPr>
          <w:rFonts w:hAnsi="Times New Roman" w:cs="Times New Roman"/>
          <w:i/>
        </w:rPr>
      </w:pPr>
      <w:r>
        <w:rPr>
          <w:rFonts w:hAnsi="Times New Roman" w:cs="Times New Roman"/>
        </w:rPr>
        <w:t>Assurance of Pardon</w:t>
      </w:r>
      <w:r w:rsidR="00CF2CBF">
        <w:rPr>
          <w:rFonts w:hAnsi="Times New Roman" w:cs="Times New Roman"/>
        </w:rPr>
        <w:t>—</w:t>
      </w:r>
      <w:r w:rsidR="00CF2CBF">
        <w:rPr>
          <w:rFonts w:hAnsi="Times New Roman" w:cs="Times New Roman"/>
          <w:i/>
        </w:rPr>
        <w:t>1 John 1:8-9</w:t>
      </w:r>
    </w:p>
    <w:p w:rsidR="000E5337" w:rsidRDefault="000E5337" w:rsidP="003F773A">
      <w:pPr>
        <w:rPr>
          <w:rFonts w:hAnsi="Times New Roman" w:cs="Times New Roman"/>
        </w:rPr>
      </w:pPr>
    </w:p>
    <w:p w:rsidR="00780D7C" w:rsidRDefault="00F94E0F" w:rsidP="003F773A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Song</w:t>
      </w:r>
      <w:r w:rsidR="007E7B61" w:rsidRPr="00921F6D">
        <w:rPr>
          <w:rFonts w:hAnsi="Times New Roman" w:cs="Times New Roman"/>
        </w:rPr>
        <w:t xml:space="preserve"> of </w:t>
      </w:r>
      <w:r w:rsidR="006516F6">
        <w:rPr>
          <w:rFonts w:hAnsi="Times New Roman" w:cs="Times New Roman"/>
        </w:rPr>
        <w:t>Response</w:t>
      </w:r>
    </w:p>
    <w:p w:rsidR="00780D7C" w:rsidRDefault="00655319" w:rsidP="003F773A">
      <w:pPr>
        <w:rPr>
          <w:rFonts w:hAnsi="Times New Roman" w:cs="Times New Roman"/>
          <w:i/>
        </w:rPr>
      </w:pPr>
      <w:r>
        <w:rPr>
          <w:rFonts w:hAnsi="Times New Roman" w:cs="Times New Roman"/>
        </w:rPr>
        <w:tab/>
      </w:r>
      <w:r w:rsidR="00CF2CBF">
        <w:rPr>
          <w:rFonts w:hAnsi="Times New Roman" w:cs="Times New Roman"/>
        </w:rPr>
        <w:t>PH #255 vs. 1, 2, 4—</w:t>
      </w:r>
      <w:r w:rsidR="00CF2CBF">
        <w:rPr>
          <w:rFonts w:hAnsi="Times New Roman" w:cs="Times New Roman"/>
          <w:i/>
        </w:rPr>
        <w:t>God, Be Merciful to Me</w:t>
      </w:r>
    </w:p>
    <w:p w:rsidR="00CF2CBF" w:rsidRPr="00CF2CBF" w:rsidRDefault="00CF2CBF" w:rsidP="003F773A">
      <w:pPr>
        <w:rPr>
          <w:rFonts w:hAnsi="Times New Roman" w:cs="Times New Roman"/>
          <w:i/>
        </w:rPr>
      </w:pPr>
    </w:p>
    <w:p w:rsidR="00780D7C" w:rsidRPr="00921F6D" w:rsidRDefault="007E7B61" w:rsidP="003F773A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Congregational Prayer</w:t>
      </w:r>
    </w:p>
    <w:p w:rsidR="00780D7C" w:rsidRPr="00921F6D" w:rsidRDefault="00780D7C" w:rsidP="003F773A">
      <w:pPr>
        <w:keepNext/>
        <w:rPr>
          <w:rFonts w:hAnsi="Times New Roman" w:cs="Times New Roman"/>
        </w:rPr>
      </w:pPr>
    </w:p>
    <w:p w:rsidR="00780D7C" w:rsidRPr="00921F6D" w:rsidRDefault="007E7B61" w:rsidP="003F773A">
      <w:pPr>
        <w:keepNext/>
        <w:rPr>
          <w:rFonts w:hAnsi="Times New Roman" w:cs="Times New Roman"/>
        </w:rPr>
      </w:pPr>
      <w:r w:rsidRPr="00921F6D">
        <w:rPr>
          <w:rFonts w:hAnsi="Times New Roman" w:cs="Times New Roman"/>
        </w:rPr>
        <w:t>Offering for</w:t>
      </w:r>
      <w:r w:rsidR="005F2675" w:rsidRPr="00921F6D">
        <w:rPr>
          <w:rFonts w:hAnsi="Times New Roman" w:cs="Times New Roman"/>
        </w:rPr>
        <w:t xml:space="preserve"> </w:t>
      </w:r>
      <w:r w:rsidR="006B7ABF">
        <w:rPr>
          <w:rFonts w:hAnsi="Times New Roman" w:cs="Times New Roman"/>
        </w:rPr>
        <w:t>Building Debt Re</w:t>
      </w:r>
      <w:r w:rsidR="00734A46">
        <w:rPr>
          <w:rFonts w:hAnsi="Times New Roman" w:cs="Times New Roman"/>
        </w:rPr>
        <w:t>duction</w:t>
      </w:r>
    </w:p>
    <w:p w:rsidR="00780D7C" w:rsidRDefault="007E7B61" w:rsidP="003F773A">
      <w:pPr>
        <w:pStyle w:val="BodyTextIndent3"/>
        <w:tabs>
          <w:tab w:val="left" w:pos="180"/>
        </w:tabs>
        <w:ind w:left="90" w:firstLine="0"/>
      </w:pPr>
      <w:r>
        <w:t>(</w:t>
      </w:r>
      <w:r>
        <w:rPr>
          <w:sz w:val="20"/>
          <w:szCs w:val="20"/>
        </w:rPr>
        <w:t xml:space="preserve">After the offering, the organist will play, </w:t>
      </w:r>
      <w:r>
        <w:rPr>
          <w:i/>
          <w:iCs/>
          <w:sz w:val="20"/>
          <w:szCs w:val="20"/>
        </w:rPr>
        <w:t>Jesus Loves Me</w:t>
      </w:r>
      <w:r>
        <w:rPr>
          <w:sz w:val="20"/>
          <w:szCs w:val="20"/>
        </w:rPr>
        <w:t>, and the children are then invited forward for the Little Lambs/Children in Worship Dismissal</w:t>
      </w:r>
      <w:r>
        <w:t>)</w:t>
      </w:r>
    </w:p>
    <w:p w:rsidR="00780D7C" w:rsidRPr="00921F6D" w:rsidRDefault="00780D7C" w:rsidP="003F773A">
      <w:pPr>
        <w:pStyle w:val="Header"/>
        <w:tabs>
          <w:tab w:val="clear" w:pos="4320"/>
          <w:tab w:val="clear" w:pos="8640"/>
        </w:tabs>
      </w:pPr>
    </w:p>
    <w:p w:rsidR="00780D7C" w:rsidRPr="00921F6D" w:rsidRDefault="007E7B61" w:rsidP="003F773A">
      <w:pPr>
        <w:pStyle w:val="Header"/>
        <w:tabs>
          <w:tab w:val="clear" w:pos="4320"/>
          <w:tab w:val="clear" w:pos="8640"/>
        </w:tabs>
      </w:pPr>
      <w:r w:rsidRPr="00921F6D">
        <w:t>Little Lambs/Children in Worship Dismissal (Ages 3-5)</w:t>
      </w:r>
    </w:p>
    <w:p w:rsidR="00780D7C" w:rsidRDefault="007E7B61" w:rsidP="003F773A">
      <w:pPr>
        <w:pStyle w:val="Header"/>
        <w:tabs>
          <w:tab w:val="clear" w:pos="4320"/>
          <w:tab w:val="clear" w:pos="8640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ab/>
        <w:t>The Blessing</w:t>
      </w:r>
      <w:r>
        <w:rPr>
          <w:sz w:val="22"/>
          <w:szCs w:val="22"/>
        </w:rPr>
        <w:t>—</w:t>
      </w:r>
      <w:r>
        <w:rPr>
          <w:b/>
          <w:bCs/>
          <w:sz w:val="22"/>
          <w:szCs w:val="22"/>
        </w:rPr>
        <w:t>Congregation</w:t>
      </w:r>
      <w:r>
        <w:rPr>
          <w:b/>
          <w:bCs/>
          <w:sz w:val="22"/>
          <w:szCs w:val="22"/>
        </w:rPr>
        <w:t>—</w:t>
      </w:r>
      <w:r>
        <w:rPr>
          <w:b/>
          <w:bCs/>
          <w:sz w:val="22"/>
          <w:szCs w:val="22"/>
        </w:rPr>
        <w:t>The Lord be with you</w:t>
      </w:r>
    </w:p>
    <w:p w:rsidR="00780D7C" w:rsidRDefault="007E7B61" w:rsidP="003F773A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Children</w:t>
      </w:r>
      <w:r>
        <w:rPr>
          <w:sz w:val="22"/>
          <w:szCs w:val="22"/>
        </w:rPr>
        <w:t>—</w:t>
      </w:r>
      <w:r>
        <w:rPr>
          <w:sz w:val="22"/>
          <w:szCs w:val="22"/>
        </w:rPr>
        <w:t>And also with you</w:t>
      </w:r>
    </w:p>
    <w:p w:rsidR="00780D7C" w:rsidRDefault="00780D7C" w:rsidP="003F773A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A47C22" w:rsidRDefault="00A47C22" w:rsidP="003F773A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A47C22" w:rsidRDefault="00A47C22" w:rsidP="003F773A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p w:rsidR="00780D7C" w:rsidRDefault="007E7B61" w:rsidP="003F773A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LISTENING TO THE LORD</w:t>
      </w:r>
    </w:p>
    <w:p w:rsidR="00780D7C" w:rsidRDefault="00780D7C" w:rsidP="003F773A">
      <w:pPr>
        <w:pStyle w:val="Header"/>
        <w:tabs>
          <w:tab w:val="clear" w:pos="4320"/>
          <w:tab w:val="clear" w:pos="8640"/>
        </w:tabs>
        <w:jc w:val="center"/>
        <w:rPr>
          <w:b/>
          <w:bCs/>
          <w:u w:val="single"/>
        </w:rPr>
      </w:pPr>
    </w:p>
    <w:p w:rsidR="005F68F5" w:rsidRPr="00921F6D" w:rsidRDefault="005F68F5" w:rsidP="003F773A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*Song of Preparation: </w:t>
      </w:r>
    </w:p>
    <w:p w:rsidR="005F68F5" w:rsidRPr="00CF2CBF" w:rsidRDefault="005F68F5" w:rsidP="003F773A">
      <w:pPr>
        <w:rPr>
          <w:rFonts w:hAnsi="Times New Roman" w:cs="Times New Roman"/>
          <w:i/>
        </w:rPr>
      </w:pPr>
      <w:r w:rsidRPr="00921F6D">
        <w:rPr>
          <w:rFonts w:hAnsi="Times New Roman" w:cs="Times New Roman"/>
        </w:rPr>
        <w:tab/>
      </w:r>
      <w:r w:rsidR="00CF2CBF">
        <w:rPr>
          <w:rFonts w:hAnsi="Times New Roman" w:cs="Times New Roman"/>
        </w:rPr>
        <w:t>PH #495 vs. 1, 2, 3—</w:t>
      </w:r>
      <w:r w:rsidR="00CF2CBF">
        <w:rPr>
          <w:rFonts w:hAnsi="Times New Roman" w:cs="Times New Roman"/>
          <w:i/>
        </w:rPr>
        <w:t>I Know Not Why God’s Wondrous Grace</w:t>
      </w:r>
    </w:p>
    <w:p w:rsidR="005F68F5" w:rsidRPr="00921F6D" w:rsidRDefault="005F68F5" w:rsidP="003F773A">
      <w:pPr>
        <w:rPr>
          <w:rFonts w:hAnsi="Times New Roman" w:cs="Times New Roman"/>
          <w:i/>
        </w:rPr>
      </w:pPr>
    </w:p>
    <w:p w:rsidR="00780D7C" w:rsidRPr="00921F6D" w:rsidRDefault="007E7B61" w:rsidP="003F773A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Scripture: </w:t>
      </w:r>
      <w:r w:rsidR="00F94E0F" w:rsidRPr="00921F6D">
        <w:rPr>
          <w:rFonts w:hAnsi="Times New Roman" w:cs="Times New Roman"/>
        </w:rPr>
        <w:tab/>
      </w:r>
      <w:r w:rsidR="00AF08DE">
        <w:rPr>
          <w:rFonts w:hAnsi="Times New Roman" w:cs="Times New Roman"/>
        </w:rPr>
        <w:t>Psalm 32:1-11 (page 543)</w:t>
      </w:r>
    </w:p>
    <w:p w:rsidR="00780D7C" w:rsidRPr="00921F6D" w:rsidRDefault="00780D7C" w:rsidP="003F773A">
      <w:pPr>
        <w:rPr>
          <w:rFonts w:hAnsi="Times New Roman" w:cs="Times New Roman"/>
        </w:rPr>
      </w:pPr>
    </w:p>
    <w:p w:rsidR="00780D7C" w:rsidRDefault="007E7B61" w:rsidP="003F773A">
      <w:pPr>
        <w:rPr>
          <w:rFonts w:hAnsi="Times New Roman" w:cs="Times New Roman"/>
          <w:b/>
          <w:i/>
        </w:rPr>
      </w:pPr>
      <w:r w:rsidRPr="00921F6D">
        <w:rPr>
          <w:rFonts w:hAnsi="Times New Roman" w:cs="Times New Roman"/>
        </w:rPr>
        <w:t xml:space="preserve">Message: </w:t>
      </w:r>
      <w:r w:rsidR="00F94E0F" w:rsidRPr="00921F6D">
        <w:rPr>
          <w:rFonts w:hAnsi="Times New Roman" w:cs="Times New Roman"/>
        </w:rPr>
        <w:tab/>
      </w:r>
      <w:r w:rsidR="000E5337">
        <w:rPr>
          <w:rFonts w:hAnsi="Times New Roman" w:cs="Times New Roman"/>
          <w:b/>
          <w:i/>
        </w:rPr>
        <w:t>Confession and Assurance</w:t>
      </w:r>
    </w:p>
    <w:p w:rsidR="00F65A89" w:rsidRPr="00F65A89" w:rsidRDefault="00F65A89" w:rsidP="003F773A">
      <w:pPr>
        <w:rPr>
          <w:rFonts w:hAnsi="Times New Roman" w:cs="Times New Roman"/>
          <w:bCs/>
          <w:i/>
          <w:sz w:val="22"/>
          <w:szCs w:val="22"/>
        </w:rPr>
      </w:pPr>
      <w:r>
        <w:rPr>
          <w:rFonts w:hAnsi="Times New Roman" w:cs="Times New Roman"/>
          <w:b/>
          <w:i/>
        </w:rPr>
        <w:tab/>
      </w:r>
      <w:r>
        <w:rPr>
          <w:rFonts w:hAnsi="Times New Roman" w:cs="Times New Roman"/>
          <w:b/>
          <w:i/>
        </w:rPr>
        <w:tab/>
      </w:r>
      <w:r w:rsidRPr="00F65A89">
        <w:rPr>
          <w:rFonts w:hAnsi="Times New Roman" w:cs="Times New Roman"/>
          <w:i/>
          <w:sz w:val="22"/>
          <w:szCs w:val="22"/>
        </w:rPr>
        <w:t>(Series: A Life of Worship)</w:t>
      </w:r>
    </w:p>
    <w:p w:rsidR="00780D7C" w:rsidRPr="00921F6D" w:rsidRDefault="00780D7C" w:rsidP="003F773A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</w:p>
    <w:p w:rsidR="00780D7C" w:rsidRPr="00921F6D" w:rsidRDefault="007E7B61" w:rsidP="003F773A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 w:rsidRPr="00921F6D">
        <w:rPr>
          <w:rFonts w:hAnsi="Times New Roman" w:cs="Times New Roman"/>
        </w:rPr>
        <w:t xml:space="preserve">Prayer of Application </w:t>
      </w:r>
    </w:p>
    <w:p w:rsidR="00780D7C" w:rsidRPr="00921F6D" w:rsidRDefault="00780D7C" w:rsidP="003F773A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</w:p>
    <w:p w:rsidR="00780D7C" w:rsidRPr="00921F6D" w:rsidRDefault="007E7B61" w:rsidP="003F773A">
      <w:pPr>
        <w:pStyle w:val="Header"/>
        <w:tabs>
          <w:tab w:val="clear" w:pos="4320"/>
          <w:tab w:val="clear" w:pos="8640"/>
        </w:tabs>
        <w:rPr>
          <w:rFonts w:hAnsi="Times New Roman" w:cs="Times New Roman"/>
        </w:rPr>
      </w:pPr>
      <w:r w:rsidRPr="00921F6D">
        <w:rPr>
          <w:rFonts w:hAnsi="Times New Roman" w:cs="Times New Roman"/>
        </w:rPr>
        <w:t>*Hymn of Application</w:t>
      </w:r>
    </w:p>
    <w:p w:rsidR="00780D7C" w:rsidRPr="00CF2CBF" w:rsidRDefault="001B1BB0" w:rsidP="003F773A">
      <w:pPr>
        <w:pStyle w:val="Header"/>
        <w:tabs>
          <w:tab w:val="clear" w:pos="4320"/>
          <w:tab w:val="clear" w:pos="8640"/>
        </w:tabs>
        <w:rPr>
          <w:rFonts w:hAnsi="Times New Roman" w:cs="Times New Roman"/>
          <w:i/>
        </w:rPr>
      </w:pPr>
      <w:r>
        <w:rPr>
          <w:rFonts w:hAnsi="Times New Roman" w:cs="Times New Roman"/>
          <w:i/>
        </w:rPr>
        <w:tab/>
      </w:r>
      <w:r w:rsidR="00CF2CBF">
        <w:rPr>
          <w:rFonts w:hAnsi="Times New Roman" w:cs="Times New Roman"/>
        </w:rPr>
        <w:t>HWC #201 vs. 1, 2, 3—</w:t>
      </w:r>
      <w:r w:rsidR="00CF2CBF">
        <w:rPr>
          <w:rFonts w:hAnsi="Times New Roman" w:cs="Times New Roman"/>
          <w:i/>
        </w:rPr>
        <w:t>Grace Greater Than Our Sin</w:t>
      </w:r>
    </w:p>
    <w:p w:rsidR="005F2675" w:rsidRPr="005F68F5" w:rsidRDefault="005F2675" w:rsidP="003F773A">
      <w:pPr>
        <w:pStyle w:val="Header"/>
        <w:tabs>
          <w:tab w:val="clear" w:pos="4320"/>
          <w:tab w:val="clear" w:pos="8640"/>
        </w:tabs>
        <w:rPr>
          <w:i/>
          <w:iCs/>
          <w:sz w:val="22"/>
          <w:szCs w:val="22"/>
        </w:rPr>
      </w:pPr>
    </w:p>
    <w:p w:rsidR="00780D7C" w:rsidRDefault="007E7B61" w:rsidP="003F773A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  <w:r>
        <w:rPr>
          <w:sz w:val="22"/>
          <w:szCs w:val="22"/>
        </w:rPr>
        <w:tab/>
      </w:r>
      <w:r>
        <w:rPr>
          <w:b/>
          <w:bCs/>
          <w:u w:val="single"/>
        </w:rPr>
        <w:t>LEAVING TO LOVE AND SERVE THE LORD</w:t>
      </w:r>
    </w:p>
    <w:p w:rsidR="00780D7C" w:rsidRDefault="00780D7C" w:rsidP="003F773A">
      <w:pPr>
        <w:pStyle w:val="Header"/>
        <w:tabs>
          <w:tab w:val="clear" w:pos="4320"/>
          <w:tab w:val="clear" w:pos="8640"/>
        </w:tabs>
        <w:rPr>
          <w:b/>
          <w:bCs/>
          <w:u w:val="single"/>
        </w:rPr>
      </w:pPr>
    </w:p>
    <w:p w:rsidR="00780D7C" w:rsidRPr="00921F6D" w:rsidRDefault="007E7B61" w:rsidP="003F773A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*God’s Parting Blessing</w:t>
      </w:r>
    </w:p>
    <w:p w:rsidR="00780D7C" w:rsidRPr="00921F6D" w:rsidRDefault="00780D7C" w:rsidP="003F773A">
      <w:pPr>
        <w:rPr>
          <w:rFonts w:hAnsi="Times New Roman" w:cs="Times New Roman"/>
        </w:rPr>
      </w:pPr>
    </w:p>
    <w:p w:rsidR="00780D7C" w:rsidRPr="00921F6D" w:rsidRDefault="007E7B61" w:rsidP="003F773A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*Doxology</w:t>
      </w:r>
    </w:p>
    <w:p w:rsidR="00780D7C" w:rsidRPr="00CF2CBF" w:rsidRDefault="007E7B61" w:rsidP="003F773A">
      <w:pPr>
        <w:rPr>
          <w:rFonts w:hAnsi="Times New Roman" w:cs="Times New Roman"/>
          <w:i/>
        </w:rPr>
      </w:pPr>
      <w:r w:rsidRPr="00921F6D">
        <w:rPr>
          <w:rFonts w:hAnsi="Times New Roman" w:cs="Times New Roman"/>
        </w:rPr>
        <w:tab/>
      </w:r>
      <w:r w:rsidR="00CF2CBF">
        <w:rPr>
          <w:rFonts w:hAnsi="Times New Roman" w:cs="Times New Roman"/>
        </w:rPr>
        <w:t>HWC #201 vs. 4—</w:t>
      </w:r>
      <w:r w:rsidR="00CF2CBF">
        <w:rPr>
          <w:rFonts w:hAnsi="Times New Roman" w:cs="Times New Roman"/>
          <w:i/>
        </w:rPr>
        <w:t>Grace Greater Than Our Sin</w:t>
      </w:r>
    </w:p>
    <w:p w:rsidR="00780D7C" w:rsidRPr="00921F6D" w:rsidRDefault="00780D7C" w:rsidP="003F773A">
      <w:pPr>
        <w:ind w:firstLine="720"/>
        <w:rPr>
          <w:rFonts w:hAnsi="Times New Roman" w:cs="Times New Roman"/>
        </w:rPr>
      </w:pPr>
    </w:p>
    <w:p w:rsidR="00780D7C" w:rsidRPr="00921F6D" w:rsidRDefault="007E7B61" w:rsidP="003F773A">
      <w:pPr>
        <w:rPr>
          <w:rFonts w:hAnsi="Times New Roman" w:cs="Times New Roman"/>
        </w:rPr>
      </w:pPr>
      <w:r w:rsidRPr="00921F6D">
        <w:rPr>
          <w:rFonts w:hAnsi="Times New Roman" w:cs="Times New Roman"/>
        </w:rPr>
        <w:t>*Postlude</w:t>
      </w:r>
    </w:p>
    <w:p w:rsidR="00780D7C" w:rsidRDefault="00780D7C" w:rsidP="003F773A">
      <w:pPr>
        <w:pStyle w:val="Heading4A"/>
        <w:rPr>
          <w:b/>
          <w:bCs/>
          <w:sz w:val="20"/>
          <w:szCs w:val="20"/>
        </w:rPr>
      </w:pPr>
    </w:p>
    <w:p w:rsidR="00780D7C" w:rsidRDefault="007E7B61" w:rsidP="003F773A">
      <w:pPr>
        <w:pStyle w:val="Heading4A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Worship Participants</w:t>
      </w:r>
    </w:p>
    <w:p w:rsidR="00780D7C" w:rsidRDefault="007E7B61" w:rsidP="003F773A">
      <w:pPr>
        <w:rPr>
          <w:sz w:val="20"/>
          <w:szCs w:val="20"/>
        </w:rPr>
      </w:pPr>
      <w:r>
        <w:rPr>
          <w:sz w:val="20"/>
          <w:szCs w:val="20"/>
        </w:rPr>
        <w:t xml:space="preserve">Worship Leader: </w:t>
      </w:r>
      <w:r w:rsidR="000E5337">
        <w:rPr>
          <w:sz w:val="20"/>
          <w:szCs w:val="20"/>
        </w:rPr>
        <w:t>Pastor Jonathan DePoy</w:t>
      </w:r>
    </w:p>
    <w:p w:rsidR="00780D7C" w:rsidRDefault="007E7B61" w:rsidP="003F773A">
      <w:pPr>
        <w:rPr>
          <w:sz w:val="20"/>
          <w:szCs w:val="20"/>
        </w:rPr>
      </w:pPr>
      <w:r>
        <w:rPr>
          <w:sz w:val="20"/>
          <w:szCs w:val="20"/>
        </w:rPr>
        <w:t xml:space="preserve">Organist: </w:t>
      </w:r>
      <w:r w:rsidR="00CF2CBF">
        <w:rPr>
          <w:sz w:val="20"/>
          <w:szCs w:val="20"/>
        </w:rPr>
        <w:t>Bea Molendyk</w:t>
      </w:r>
    </w:p>
    <w:p w:rsidR="00780D7C" w:rsidRDefault="007E7B61" w:rsidP="003F773A">
      <w:pPr>
        <w:rPr>
          <w:sz w:val="20"/>
          <w:szCs w:val="20"/>
        </w:rPr>
      </w:pPr>
      <w:r>
        <w:rPr>
          <w:sz w:val="20"/>
          <w:szCs w:val="20"/>
        </w:rPr>
        <w:t>Pianist:</w:t>
      </w:r>
      <w:r w:rsidR="001051FD">
        <w:rPr>
          <w:sz w:val="20"/>
          <w:szCs w:val="20"/>
        </w:rPr>
        <w:t xml:space="preserve"> </w:t>
      </w:r>
      <w:r w:rsidR="00CF2CBF">
        <w:rPr>
          <w:sz w:val="20"/>
          <w:szCs w:val="20"/>
        </w:rPr>
        <w:t>Brenda Molendyk</w:t>
      </w:r>
    </w:p>
    <w:p w:rsidR="00A47C22" w:rsidRDefault="00A47C22" w:rsidP="003F773A">
      <w:pPr>
        <w:ind w:left="720"/>
        <w:jc w:val="center"/>
        <w:rPr>
          <w:i/>
          <w:sz w:val="20"/>
          <w:szCs w:val="20"/>
        </w:rPr>
      </w:pPr>
    </w:p>
    <w:p w:rsidR="00780D7C" w:rsidRPr="00921F6D" w:rsidRDefault="007E7B61" w:rsidP="003F773A">
      <w:pPr>
        <w:ind w:left="2880" w:firstLine="720"/>
        <w:jc w:val="center"/>
        <w:rPr>
          <w:i/>
        </w:rPr>
      </w:pPr>
      <w:r w:rsidRPr="00921F6D">
        <w:rPr>
          <w:i/>
          <w:sz w:val="20"/>
          <w:szCs w:val="20"/>
        </w:rPr>
        <w:t>*Pl</w:t>
      </w:r>
      <w:bookmarkStart w:id="0" w:name="_GoBack"/>
      <w:bookmarkEnd w:id="0"/>
      <w:r w:rsidRPr="00921F6D">
        <w:rPr>
          <w:i/>
          <w:sz w:val="20"/>
          <w:szCs w:val="20"/>
        </w:rPr>
        <w:t>ease Stand</w:t>
      </w:r>
    </w:p>
    <w:sectPr w:rsidR="00780D7C" w:rsidRPr="00921F6D" w:rsidSect="001E377D">
      <w:headerReference w:type="default" r:id="rId6"/>
      <w:footerReference w:type="default" r:id="rId7"/>
      <w:pgSz w:w="15840" w:h="12240" w:orient="landscape"/>
      <w:pgMar w:top="720" w:right="720" w:bottom="720" w:left="720" w:header="440" w:footer="440" w:gutter="0"/>
      <w:cols w:num="2" w:space="720" w:equalWidth="0">
        <w:col w:w="6840" w:space="810"/>
        <w:col w:w="6750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DA" w:rsidRDefault="001B28DA">
      <w:r>
        <w:separator/>
      </w:r>
    </w:p>
  </w:endnote>
  <w:endnote w:type="continuationSeparator" w:id="0">
    <w:p w:rsidR="001B28DA" w:rsidRDefault="001B2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DA" w:rsidRDefault="001B28DA">
      <w:r>
        <w:separator/>
      </w:r>
    </w:p>
  </w:footnote>
  <w:footnote w:type="continuationSeparator" w:id="0">
    <w:p w:rsidR="001B28DA" w:rsidRDefault="001B28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BB0" w:rsidRDefault="001B1BB0">
    <w:pPr>
      <w:pStyle w:val="FreeForm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80D7C"/>
    <w:rsid w:val="00022C81"/>
    <w:rsid w:val="000615F5"/>
    <w:rsid w:val="00092E7B"/>
    <w:rsid w:val="000E44B7"/>
    <w:rsid w:val="000E5337"/>
    <w:rsid w:val="001051FD"/>
    <w:rsid w:val="0016769A"/>
    <w:rsid w:val="001B1BB0"/>
    <w:rsid w:val="001B28DA"/>
    <w:rsid w:val="001E377D"/>
    <w:rsid w:val="00230FF7"/>
    <w:rsid w:val="002A4B5C"/>
    <w:rsid w:val="002F0189"/>
    <w:rsid w:val="00332614"/>
    <w:rsid w:val="003869DA"/>
    <w:rsid w:val="003A7515"/>
    <w:rsid w:val="003F773A"/>
    <w:rsid w:val="00437512"/>
    <w:rsid w:val="00530B4A"/>
    <w:rsid w:val="005F2675"/>
    <w:rsid w:val="005F68F5"/>
    <w:rsid w:val="006516F6"/>
    <w:rsid w:val="00655319"/>
    <w:rsid w:val="006B7ABF"/>
    <w:rsid w:val="00717E80"/>
    <w:rsid w:val="00734A46"/>
    <w:rsid w:val="00780D7C"/>
    <w:rsid w:val="007E7B61"/>
    <w:rsid w:val="0080368C"/>
    <w:rsid w:val="008A2080"/>
    <w:rsid w:val="009009F8"/>
    <w:rsid w:val="00921F6D"/>
    <w:rsid w:val="00A47C22"/>
    <w:rsid w:val="00A9075C"/>
    <w:rsid w:val="00AF08DE"/>
    <w:rsid w:val="00C21F39"/>
    <w:rsid w:val="00CD7302"/>
    <w:rsid w:val="00CE16A6"/>
    <w:rsid w:val="00CF2CBF"/>
    <w:rsid w:val="00D60A46"/>
    <w:rsid w:val="00D931B3"/>
    <w:rsid w:val="00E15E65"/>
    <w:rsid w:val="00E4585E"/>
    <w:rsid w:val="00EB27E8"/>
    <w:rsid w:val="00ED7BCB"/>
    <w:rsid w:val="00F65A89"/>
    <w:rsid w:val="00F9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E377D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E377D"/>
    <w:rPr>
      <w:u w:val="single"/>
    </w:rPr>
  </w:style>
  <w:style w:type="paragraph" w:customStyle="1" w:styleId="FreeForm">
    <w:name w:val="Free Form"/>
    <w:rsid w:val="001E377D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rsid w:val="001E377D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rsid w:val="001E377D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rsid w:val="001E377D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rsid w:val="001E377D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rsid w:val="001E377D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rPr>
      <w:rFonts w:hAnsi="Arial Unicode MS" w:cs="Arial Unicode MS"/>
      <w:color w:val="000000"/>
    </w:rPr>
  </w:style>
  <w:style w:type="paragraph" w:customStyle="1" w:styleId="Heading3A">
    <w:name w:val="Heading 3 A"/>
    <w:next w:val="Normal"/>
    <w:pPr>
      <w:keepNext/>
      <w:outlineLvl w:val="2"/>
    </w:pPr>
    <w:rPr>
      <w:rFonts w:hAnsi="Arial Unicode MS" w:cs="Arial Unicode MS"/>
      <w:b/>
      <w:bCs/>
      <w:color w:val="000000"/>
      <w:sz w:val="24"/>
      <w:szCs w:val="24"/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Heading2A">
    <w:name w:val="Heading 2 A"/>
    <w:next w:val="Normal"/>
    <w:pPr>
      <w:keepNext/>
      <w:outlineLvl w:val="1"/>
    </w:pPr>
    <w:rPr>
      <w:rFonts w:eastAsia="Times New Roman"/>
      <w:b/>
      <w:bCs/>
      <w:color w:val="000000"/>
      <w:sz w:val="24"/>
      <w:szCs w:val="24"/>
    </w:rPr>
  </w:style>
  <w:style w:type="paragraph" w:styleId="BodyTextIndent3">
    <w:name w:val="Body Text Indent 3"/>
    <w:pPr>
      <w:ind w:firstLine="720"/>
    </w:pPr>
    <w:rPr>
      <w:rFonts w:hAnsi="Arial Unicode MS" w:cs="Arial Unicode MS"/>
      <w:color w:val="000000"/>
      <w:sz w:val="22"/>
      <w:szCs w:val="22"/>
    </w:rPr>
  </w:style>
  <w:style w:type="paragraph" w:customStyle="1" w:styleId="Heading4A">
    <w:name w:val="Heading 4 A"/>
    <w:next w:val="Normal"/>
    <w:pPr>
      <w:keepNext/>
      <w:outlineLvl w:val="3"/>
    </w:pPr>
    <w:rPr>
      <w:rFonts w:eastAsia="Times New Roman"/>
      <w:color w:val="000000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1096</Characters>
  <Application>Microsoft Office Word</Application>
  <DocSecurity>0</DocSecurity>
  <Lines>9</Lines>
  <Paragraphs>2</Paragraphs>
  <ScaleCrop>false</ScaleCrop>
  <Company>Home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Carrie Van Klompenberg</cp:lastModifiedBy>
  <cp:revision>7</cp:revision>
  <cp:lastPrinted>2015-01-13T18:32:00Z</cp:lastPrinted>
  <dcterms:created xsi:type="dcterms:W3CDTF">2015-01-22T18:01:00Z</dcterms:created>
  <dcterms:modified xsi:type="dcterms:W3CDTF">2015-01-22T22:05:00Z</dcterms:modified>
</cp:coreProperties>
</file>